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9A1F8" w14:textId="77777777" w:rsidR="00B13300" w:rsidRPr="00D70EE8" w:rsidRDefault="00B13300" w:rsidP="00D70EE8">
      <w:pPr>
        <w:rPr>
          <w:rFonts w:ascii="Arial" w:eastAsia="Arial" w:hAnsi="Arial" w:cs="Arial"/>
          <w:b/>
          <w:bCs/>
          <w:sz w:val="32"/>
          <w:szCs w:val="32"/>
        </w:rPr>
      </w:pPr>
      <w:r w:rsidRPr="00D70EE8">
        <w:rPr>
          <w:rFonts w:ascii="Arial" w:eastAsia="Arial" w:hAnsi="Arial" w:cs="Arial"/>
          <w:b/>
          <w:bCs/>
          <w:sz w:val="32"/>
          <w:szCs w:val="32"/>
        </w:rPr>
        <w:t xml:space="preserve">UK Community Renewal Fund </w:t>
      </w:r>
    </w:p>
    <w:p w14:paraId="6CDBEAB1" w14:textId="3E689958" w:rsidR="002E197E" w:rsidRDefault="00DE4A92" w:rsidP="00D70EE8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North of Tyne Combined Authority </w:t>
      </w:r>
      <w:r w:rsidR="0E9A443A" w:rsidRPr="787CBBE9">
        <w:rPr>
          <w:rFonts w:ascii="Arial" w:eastAsia="Arial" w:hAnsi="Arial" w:cs="Arial"/>
          <w:b/>
          <w:bCs/>
          <w:sz w:val="24"/>
          <w:szCs w:val="24"/>
        </w:rPr>
        <w:t>Webinar</w:t>
      </w:r>
      <w:r w:rsidR="772FBC81" w:rsidRPr="787CBBE9">
        <w:rPr>
          <w:rFonts w:ascii="Arial" w:eastAsia="Arial" w:hAnsi="Arial" w:cs="Arial"/>
          <w:b/>
          <w:bCs/>
          <w:sz w:val="24"/>
          <w:szCs w:val="24"/>
        </w:rPr>
        <w:t xml:space="preserve"> – March 2021</w:t>
      </w:r>
    </w:p>
    <w:p w14:paraId="4DCFA66A" w14:textId="0271229F" w:rsidR="00D70EE8" w:rsidRDefault="00D70EE8" w:rsidP="00D70EE8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Questions and Answers</w:t>
      </w:r>
    </w:p>
    <w:p w14:paraId="5146AC06" w14:textId="46A9873B" w:rsidR="00D70EE8" w:rsidRDefault="00D70EE8" w:rsidP="0001093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Following our webinar in March on the new UK Community Renewal Fund (CRF) please find below a selection of questions raised at the event and their answers.</w:t>
      </w:r>
    </w:p>
    <w:p w14:paraId="3AFBD11D" w14:textId="3F6DB3A0" w:rsidR="00D70EE8" w:rsidRDefault="00D70EE8" w:rsidP="0001093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Further national</w:t>
      </w:r>
      <w:r w:rsidR="2E969F69" w:rsidRPr="787CBBE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information can be found here:</w:t>
      </w:r>
    </w:p>
    <w:p w14:paraId="44013BFA" w14:textId="77777777" w:rsidR="00D70EE8" w:rsidRPr="00D70EE8" w:rsidRDefault="00D4448B" w:rsidP="00D70EE8">
      <w:pPr>
        <w:pStyle w:val="ListParagraph"/>
        <w:numPr>
          <w:ilvl w:val="0"/>
          <w:numId w:val="3"/>
        </w:numPr>
        <w:rPr>
          <w:rFonts w:ascii="Arial" w:eastAsia="Arial" w:hAnsi="Arial" w:cs="Arial"/>
          <w:color w:val="0563C1" w:themeColor="hyperlink"/>
          <w:sz w:val="24"/>
          <w:szCs w:val="24"/>
          <w:u w:val="single"/>
        </w:rPr>
      </w:pPr>
      <w:hyperlink w:history="1">
        <w:r w:rsidR="00D70EE8" w:rsidRPr="00556390">
          <w:rPr>
            <w:rStyle w:val="Hyperlink"/>
            <w:rFonts w:ascii="Arial" w:eastAsia="Arial" w:hAnsi="Arial" w:cs="Arial"/>
            <w:sz w:val="24"/>
            <w:szCs w:val="24"/>
          </w:rPr>
          <w:t>UK Community Renewal Fund: frequently asked questions - GOV.UK (www.gov.uk)</w:t>
        </w:r>
      </w:hyperlink>
      <w:r w:rsidR="578BEF3B" w:rsidRPr="00D70EE8">
        <w:rPr>
          <w:rFonts w:ascii="Arial" w:eastAsia="Arial" w:hAnsi="Arial" w:cs="Arial"/>
          <w:sz w:val="24"/>
          <w:szCs w:val="24"/>
        </w:rPr>
        <w:t xml:space="preserve"> </w:t>
      </w:r>
    </w:p>
    <w:p w14:paraId="3487C88A" w14:textId="71617CE4" w:rsidR="00010933" w:rsidRPr="00D70EE8" w:rsidRDefault="00D4448B" w:rsidP="00D70EE8">
      <w:pPr>
        <w:pStyle w:val="ListParagraph"/>
        <w:numPr>
          <w:ilvl w:val="0"/>
          <w:numId w:val="3"/>
        </w:numPr>
        <w:rPr>
          <w:rFonts w:ascii="Arial" w:eastAsia="Arial" w:hAnsi="Arial" w:cs="Arial"/>
          <w:color w:val="0563C1" w:themeColor="hyperlink"/>
          <w:sz w:val="24"/>
          <w:szCs w:val="24"/>
          <w:u w:val="single"/>
        </w:rPr>
      </w:pPr>
      <w:hyperlink>
        <w:r w:rsidR="578BEF3B" w:rsidRPr="00D70EE8">
          <w:rPr>
            <w:rStyle w:val="Hyperlink"/>
            <w:rFonts w:ascii="Arial" w:eastAsia="Arial" w:hAnsi="Arial" w:cs="Arial"/>
            <w:sz w:val="24"/>
            <w:szCs w:val="24"/>
          </w:rPr>
          <w:t>https://www.gov.uk/government/publications/uk-community-renewal-fundprospectus</w:t>
        </w:r>
      </w:hyperlink>
    </w:p>
    <w:p w14:paraId="6F248C86" w14:textId="7CC66D9D" w:rsidR="00D70EE8" w:rsidRDefault="00010933" w:rsidP="787CBBE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Further</w:t>
      </w:r>
      <w:r w:rsidR="00D70EE8">
        <w:rPr>
          <w:rFonts w:ascii="Arial" w:eastAsia="Arial" w:hAnsi="Arial" w:cs="Arial"/>
          <w:sz w:val="24"/>
          <w:szCs w:val="24"/>
        </w:rPr>
        <w:t xml:space="preserve"> regional</w:t>
      </w:r>
      <w:r>
        <w:rPr>
          <w:rFonts w:ascii="Arial" w:eastAsia="Arial" w:hAnsi="Arial" w:cs="Arial"/>
          <w:sz w:val="24"/>
          <w:szCs w:val="24"/>
        </w:rPr>
        <w:t xml:space="preserve"> information relating specifically to local priorities</w:t>
      </w:r>
      <w:r w:rsidR="008E7505">
        <w:rPr>
          <w:rFonts w:ascii="Arial" w:eastAsia="Arial" w:hAnsi="Arial" w:cs="Arial"/>
          <w:sz w:val="24"/>
          <w:szCs w:val="24"/>
        </w:rPr>
        <w:t xml:space="preserve"> and how to apply</w:t>
      </w:r>
      <w:r w:rsidR="00D70EE8">
        <w:rPr>
          <w:rFonts w:ascii="Arial" w:eastAsia="Arial" w:hAnsi="Arial" w:cs="Arial"/>
          <w:sz w:val="24"/>
          <w:szCs w:val="24"/>
        </w:rPr>
        <w:t xml:space="preserve"> can be found here:</w:t>
      </w:r>
    </w:p>
    <w:p w14:paraId="013F4539" w14:textId="478FB521" w:rsidR="00010933" w:rsidRPr="00D70EE8" w:rsidRDefault="00D4448B" w:rsidP="00D70EE8">
      <w:pPr>
        <w:pStyle w:val="ListParagraph"/>
        <w:numPr>
          <w:ilvl w:val="0"/>
          <w:numId w:val="4"/>
        </w:numPr>
        <w:rPr>
          <w:rFonts w:ascii="Arial" w:eastAsia="Arial" w:hAnsi="Arial" w:cs="Arial"/>
          <w:sz w:val="24"/>
          <w:szCs w:val="24"/>
        </w:rPr>
      </w:pPr>
      <w:hyperlink r:id="rId10" w:history="1">
        <w:r w:rsidR="00010933" w:rsidRPr="00D70EE8">
          <w:rPr>
            <w:rStyle w:val="Hyperlink"/>
            <w:rFonts w:ascii="Arial" w:eastAsia="Arial" w:hAnsi="Arial" w:cs="Arial"/>
            <w:sz w:val="24"/>
            <w:szCs w:val="24"/>
          </w:rPr>
          <w:t>Invitation to Bid</w:t>
        </w:r>
      </w:hyperlink>
      <w:r w:rsidR="00010933" w:rsidRPr="00D70EE8">
        <w:rPr>
          <w:rFonts w:ascii="Arial" w:eastAsia="Arial" w:hAnsi="Arial" w:cs="Arial"/>
          <w:sz w:val="24"/>
          <w:szCs w:val="24"/>
        </w:rPr>
        <w:t>.</w:t>
      </w:r>
    </w:p>
    <w:p w14:paraId="679F1A27" w14:textId="4711B679" w:rsidR="00446E3D" w:rsidRDefault="00D70EE8" w:rsidP="787CBBE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</w:t>
      </w:r>
      <w:r w:rsidR="39709072" w:rsidRPr="787CBBE9">
        <w:rPr>
          <w:rFonts w:ascii="Arial" w:eastAsia="Arial" w:hAnsi="Arial" w:cs="Arial"/>
          <w:sz w:val="24"/>
          <w:szCs w:val="24"/>
        </w:rPr>
        <w:t>urther guidance from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39709072" w:rsidRPr="787CBBE9">
        <w:rPr>
          <w:rFonts w:ascii="Arial" w:eastAsia="Arial" w:hAnsi="Arial" w:cs="Arial"/>
          <w:sz w:val="24"/>
          <w:szCs w:val="24"/>
        </w:rPr>
        <w:t xml:space="preserve">Government on assurance, monitoring and data requirements, evaluation and funding agreement template </w:t>
      </w:r>
      <w:r>
        <w:rPr>
          <w:rFonts w:ascii="Arial" w:eastAsia="Arial" w:hAnsi="Arial" w:cs="Arial"/>
          <w:sz w:val="24"/>
          <w:szCs w:val="24"/>
        </w:rPr>
        <w:t xml:space="preserve">is anticipated </w:t>
      </w:r>
      <w:r w:rsidR="39709072" w:rsidRPr="787CBBE9">
        <w:rPr>
          <w:rFonts w:ascii="Arial" w:eastAsia="Arial" w:hAnsi="Arial" w:cs="Arial"/>
          <w:sz w:val="24"/>
          <w:szCs w:val="24"/>
        </w:rPr>
        <w:t>later in the Spring.</w:t>
      </w:r>
    </w:p>
    <w:p w14:paraId="5F8CA2C5" w14:textId="0B2D3EC4" w:rsidR="00143533" w:rsidRDefault="00D70EE8" w:rsidP="787CBBE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 you have further questions email</w:t>
      </w:r>
      <w:r w:rsidR="00B13300">
        <w:rPr>
          <w:rFonts w:ascii="Arial" w:eastAsia="Arial" w:hAnsi="Arial" w:cs="Arial"/>
          <w:sz w:val="24"/>
          <w:szCs w:val="24"/>
        </w:rPr>
        <w:t xml:space="preserve"> </w:t>
      </w:r>
      <w:hyperlink r:id="rId11" w:history="1">
        <w:r w:rsidR="00B13300" w:rsidRPr="002D3A40">
          <w:rPr>
            <w:rStyle w:val="Hyperlink"/>
            <w:rFonts w:ascii="Arial" w:eastAsia="Arial" w:hAnsi="Arial" w:cs="Arial"/>
            <w:sz w:val="24"/>
            <w:szCs w:val="24"/>
          </w:rPr>
          <w:t>CRF@northoftyne-ca.gov.uk</w:t>
        </w:r>
      </w:hyperlink>
    </w:p>
    <w:p w14:paraId="1DAAA390" w14:textId="5E02F9DC" w:rsidR="00D70EE8" w:rsidRDefault="00650158" w:rsidP="787CBBE9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VONNE has offered support to voluntary, community and social enterprise sector organisations in helping to pool bids, please contact: </w:t>
      </w:r>
      <w:hyperlink r:id="rId12" w:history="1">
        <w:r w:rsidRPr="00185309">
          <w:rPr>
            <w:rStyle w:val="Hyperlink"/>
            <w:rFonts w:ascii="Arial" w:eastAsia="Arial" w:hAnsi="Arial" w:cs="Arial"/>
            <w:sz w:val="24"/>
            <w:szCs w:val="24"/>
          </w:rPr>
          <w:t>support@vonne.org.uk</w:t>
        </w:r>
      </w:hyperlink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212F73B3" w14:textId="026C34DD" w:rsidR="00EC035B" w:rsidRDefault="00EC035B" w:rsidP="787CBBE9">
      <w:pPr>
        <w:pStyle w:val="ListParagraph"/>
        <w:numPr>
          <w:ilvl w:val="0"/>
          <w:numId w:val="2"/>
        </w:num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Who can apply?</w:t>
      </w:r>
    </w:p>
    <w:p w14:paraId="4E9AF2A5" w14:textId="77777777" w:rsidR="00D70EE8" w:rsidRDefault="00EC035B" w:rsidP="00EC035B">
      <w:pPr>
        <w:rPr>
          <w:rFonts w:ascii="Arial" w:hAnsi="Arial" w:cs="Arial"/>
          <w:color w:val="0B0C0C"/>
          <w:sz w:val="24"/>
          <w:szCs w:val="24"/>
          <w:shd w:val="clear" w:color="auto" w:fill="FFFFFF"/>
        </w:rPr>
      </w:pPr>
      <w:r w:rsidRPr="00EC035B">
        <w:rPr>
          <w:rFonts w:ascii="Arial" w:eastAsia="Arial" w:hAnsi="Arial" w:cs="Arial"/>
          <w:sz w:val="24"/>
          <w:szCs w:val="24"/>
        </w:rPr>
        <w:t>This is open to a whole range of organisations</w:t>
      </w:r>
      <w:r w:rsidRPr="00EC035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EC035B">
        <w:rPr>
          <w:rFonts w:ascii="Arial" w:hAnsi="Arial" w:cs="Arial"/>
          <w:color w:val="0B0C0C"/>
          <w:sz w:val="24"/>
          <w:szCs w:val="24"/>
          <w:shd w:val="clear" w:color="auto" w:fill="FFFFFF"/>
        </w:rPr>
        <w:t>including but not limited to local authorities, universities, voluntary and community sector organisations and umbrella business groups.</w:t>
      </w:r>
    </w:p>
    <w:p w14:paraId="50B73BA8" w14:textId="2078896E" w:rsidR="00D02ECE" w:rsidRDefault="00D70EE8" w:rsidP="00D02ECE">
      <w:pPr>
        <w:rPr>
          <w:rFonts w:ascii="Arial" w:hAnsi="Arial" w:cs="Arial"/>
          <w:color w:val="0B0C0C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B0C0C"/>
          <w:sz w:val="24"/>
          <w:szCs w:val="24"/>
          <w:shd w:val="clear" w:color="auto" w:fill="FFFFFF"/>
        </w:rPr>
        <w:t>Please n</w:t>
      </w:r>
      <w:r w:rsidR="00EC035B">
        <w:rPr>
          <w:rFonts w:ascii="Arial" w:hAnsi="Arial" w:cs="Arial"/>
          <w:color w:val="0B0C0C"/>
          <w:sz w:val="24"/>
          <w:szCs w:val="24"/>
          <w:shd w:val="clear" w:color="auto" w:fill="FFFFFF"/>
        </w:rPr>
        <w:t>ot</w:t>
      </w:r>
      <w:r>
        <w:rPr>
          <w:rFonts w:ascii="Arial" w:hAnsi="Arial" w:cs="Arial"/>
          <w:color w:val="0B0C0C"/>
          <w:sz w:val="24"/>
          <w:szCs w:val="24"/>
          <w:shd w:val="clear" w:color="auto" w:fill="FFFFFF"/>
        </w:rPr>
        <w:t>e</w:t>
      </w:r>
      <w:r w:rsidR="00EC035B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 that p</w:t>
      </w:r>
      <w:r w:rsidR="00EC035B" w:rsidRPr="00EC035B">
        <w:rPr>
          <w:rFonts w:ascii="Arial" w:hAnsi="Arial" w:cs="Arial"/>
          <w:color w:val="0B0C0C"/>
          <w:sz w:val="24"/>
          <w:szCs w:val="24"/>
          <w:shd w:val="clear" w:color="auto" w:fill="FFFFFF"/>
        </w:rPr>
        <w:t xml:space="preserve">rivate sector organisations and registered charities may prepare bids where they are providing a service to benefit other organisations or individuals. </w:t>
      </w:r>
    </w:p>
    <w:p w14:paraId="0992B030" w14:textId="5B7DC8EC" w:rsidR="00E24F5F" w:rsidRDefault="00C02E66" w:rsidP="00E24F5F">
      <w:pPr>
        <w:pStyle w:val="ListParagraph"/>
        <w:numPr>
          <w:ilvl w:val="0"/>
          <w:numId w:val="2"/>
        </w:numPr>
        <w:rPr>
          <w:rFonts w:ascii="Arial" w:eastAsia="Arial" w:hAnsi="Arial" w:cs="Arial"/>
          <w:b/>
          <w:bCs/>
          <w:sz w:val="24"/>
          <w:szCs w:val="24"/>
        </w:rPr>
      </w:pPr>
      <w:r w:rsidRPr="787CBBE9">
        <w:rPr>
          <w:rFonts w:ascii="Arial" w:eastAsia="Arial" w:hAnsi="Arial" w:cs="Arial"/>
          <w:b/>
          <w:bCs/>
          <w:sz w:val="24"/>
          <w:szCs w:val="24"/>
        </w:rPr>
        <w:t>Delivering a £500k project in 6 months and working across the three LA areas will be a challenge for many partners.</w:t>
      </w:r>
    </w:p>
    <w:p w14:paraId="0391FB60" w14:textId="77777777" w:rsidR="00E24F5F" w:rsidRDefault="00E24F5F" w:rsidP="00E24F5F">
      <w:pPr>
        <w:pStyle w:val="ListParagraph"/>
        <w:ind w:left="360"/>
        <w:rPr>
          <w:rFonts w:ascii="Arial" w:eastAsia="Arial" w:hAnsi="Arial" w:cs="Arial"/>
          <w:b/>
          <w:bCs/>
          <w:sz w:val="24"/>
          <w:szCs w:val="24"/>
        </w:rPr>
      </w:pPr>
    </w:p>
    <w:p w14:paraId="5A58189B" w14:textId="77777777" w:rsidR="00E24F5F" w:rsidRDefault="00C02E66" w:rsidP="00E24F5F">
      <w:pPr>
        <w:pStyle w:val="ListParagraph"/>
        <w:numPr>
          <w:ilvl w:val="1"/>
          <w:numId w:val="2"/>
        </w:numPr>
        <w:rPr>
          <w:rFonts w:ascii="Arial" w:eastAsia="Arial" w:hAnsi="Arial" w:cs="Arial"/>
          <w:b/>
          <w:bCs/>
          <w:sz w:val="24"/>
          <w:szCs w:val="24"/>
        </w:rPr>
      </w:pPr>
      <w:r w:rsidRPr="00E24F5F">
        <w:rPr>
          <w:rFonts w:ascii="Arial" w:eastAsia="Arial" w:hAnsi="Arial" w:cs="Arial"/>
          <w:b/>
          <w:bCs/>
          <w:sz w:val="24"/>
          <w:szCs w:val="24"/>
        </w:rPr>
        <w:t xml:space="preserve">Will NTCA be supporting ‘pooling’ or ‘bundling’ </w:t>
      </w:r>
      <w:r w:rsidR="00E24F5F" w:rsidRPr="00E24F5F">
        <w:rPr>
          <w:rFonts w:ascii="Arial" w:eastAsia="Arial" w:hAnsi="Arial" w:cs="Arial"/>
          <w:b/>
          <w:bCs/>
          <w:sz w:val="24"/>
          <w:szCs w:val="24"/>
        </w:rPr>
        <w:t xml:space="preserve">of </w:t>
      </w:r>
      <w:r w:rsidR="00D70EE8" w:rsidRPr="00E24F5F">
        <w:rPr>
          <w:rFonts w:ascii="Arial" w:eastAsia="Arial" w:hAnsi="Arial" w:cs="Arial"/>
          <w:b/>
          <w:bCs/>
          <w:sz w:val="24"/>
          <w:szCs w:val="24"/>
        </w:rPr>
        <w:t>small</w:t>
      </w:r>
      <w:r w:rsidRPr="00E24F5F">
        <w:rPr>
          <w:rFonts w:ascii="Arial" w:eastAsia="Arial" w:hAnsi="Arial" w:cs="Arial"/>
          <w:b/>
          <w:bCs/>
          <w:sz w:val="24"/>
          <w:szCs w:val="24"/>
        </w:rPr>
        <w:t xml:space="preserve"> projects into wider </w:t>
      </w:r>
      <w:r w:rsidR="00E24F5F" w:rsidRPr="00E24F5F">
        <w:rPr>
          <w:rFonts w:ascii="Arial" w:eastAsia="Arial" w:hAnsi="Arial" w:cs="Arial"/>
          <w:b/>
          <w:bCs/>
          <w:sz w:val="24"/>
          <w:szCs w:val="24"/>
        </w:rPr>
        <w:t>applications</w:t>
      </w:r>
      <w:r w:rsidRPr="00E24F5F">
        <w:rPr>
          <w:rFonts w:ascii="Arial" w:eastAsia="Arial" w:hAnsi="Arial" w:cs="Arial"/>
          <w:b/>
          <w:bCs/>
          <w:sz w:val="24"/>
          <w:szCs w:val="24"/>
        </w:rPr>
        <w:t xml:space="preserve"> that meet the £500k expectations?</w:t>
      </w:r>
    </w:p>
    <w:p w14:paraId="2A43DB19" w14:textId="5072ACB2" w:rsidR="004A5FF9" w:rsidRPr="00E24F5F" w:rsidRDefault="00C02E66" w:rsidP="00E24F5F">
      <w:pPr>
        <w:pStyle w:val="ListParagraph"/>
        <w:numPr>
          <w:ilvl w:val="1"/>
          <w:numId w:val="2"/>
        </w:numPr>
        <w:rPr>
          <w:rFonts w:ascii="Arial" w:eastAsia="Arial" w:hAnsi="Arial" w:cs="Arial"/>
          <w:b/>
          <w:bCs/>
          <w:sz w:val="24"/>
          <w:szCs w:val="24"/>
        </w:rPr>
      </w:pPr>
      <w:r w:rsidRPr="00E24F5F">
        <w:rPr>
          <w:rFonts w:ascii="Arial" w:eastAsia="Arial" w:hAnsi="Arial" w:cs="Arial"/>
          <w:b/>
          <w:bCs/>
          <w:sz w:val="24"/>
          <w:szCs w:val="24"/>
        </w:rPr>
        <w:t>And if so, how?</w:t>
      </w:r>
    </w:p>
    <w:p w14:paraId="2276109E" w14:textId="77777777" w:rsidR="00E24F5F" w:rsidRDefault="00E24F5F" w:rsidP="787CBBE9">
      <w:pPr>
        <w:rPr>
          <w:rFonts w:ascii="Arial" w:eastAsia="Arial" w:hAnsi="Arial" w:cs="Arial"/>
          <w:sz w:val="24"/>
          <w:szCs w:val="24"/>
        </w:rPr>
      </w:pPr>
      <w:r w:rsidRPr="787CBBE9">
        <w:rPr>
          <w:rFonts w:ascii="Arial" w:eastAsia="Arial" w:hAnsi="Arial" w:cs="Arial"/>
          <w:sz w:val="24"/>
          <w:szCs w:val="24"/>
        </w:rPr>
        <w:t>We encourage the bundling of smaller projects into wider package</w:t>
      </w:r>
      <w:r>
        <w:rPr>
          <w:rFonts w:ascii="Arial" w:eastAsia="Arial" w:hAnsi="Arial" w:cs="Arial"/>
          <w:sz w:val="24"/>
          <w:szCs w:val="24"/>
        </w:rPr>
        <w:t>s.</w:t>
      </w:r>
    </w:p>
    <w:p w14:paraId="793F363C" w14:textId="172F901C" w:rsidR="004A5FF9" w:rsidRDefault="1AC0ABB5" w:rsidP="787CBBE9">
      <w:pPr>
        <w:rPr>
          <w:rFonts w:ascii="Arial" w:eastAsia="Arial" w:hAnsi="Arial" w:cs="Arial"/>
          <w:sz w:val="24"/>
          <w:szCs w:val="24"/>
        </w:rPr>
      </w:pPr>
      <w:r w:rsidRPr="787CBBE9">
        <w:rPr>
          <w:rFonts w:ascii="Arial" w:eastAsia="Arial" w:hAnsi="Arial" w:cs="Arial"/>
          <w:sz w:val="24"/>
          <w:szCs w:val="24"/>
        </w:rPr>
        <w:t>We are aware of those challenges and one of the key criteria is for projects to be completed by</w:t>
      </w:r>
      <w:r w:rsidR="0086677B">
        <w:rPr>
          <w:rFonts w:ascii="Arial" w:eastAsia="Arial" w:hAnsi="Arial" w:cs="Arial"/>
          <w:sz w:val="24"/>
          <w:szCs w:val="24"/>
        </w:rPr>
        <w:t xml:space="preserve"> 31st</w:t>
      </w:r>
      <w:r w:rsidRPr="787CBBE9">
        <w:rPr>
          <w:rFonts w:ascii="Arial" w:eastAsia="Arial" w:hAnsi="Arial" w:cs="Arial"/>
          <w:sz w:val="24"/>
          <w:szCs w:val="24"/>
        </w:rPr>
        <w:t xml:space="preserve"> March 2022. </w:t>
      </w:r>
    </w:p>
    <w:p w14:paraId="3E3B32AE" w14:textId="06393146" w:rsidR="00E24F5F" w:rsidRDefault="208A9309" w:rsidP="787CBBE9">
      <w:pPr>
        <w:rPr>
          <w:rFonts w:ascii="Arial" w:eastAsia="Arial" w:hAnsi="Arial" w:cs="Arial"/>
          <w:sz w:val="24"/>
          <w:szCs w:val="24"/>
        </w:rPr>
      </w:pPr>
      <w:r w:rsidRPr="787CBBE9">
        <w:rPr>
          <w:rFonts w:ascii="Arial" w:eastAsia="Arial" w:hAnsi="Arial" w:cs="Arial"/>
          <w:sz w:val="24"/>
          <w:szCs w:val="24"/>
        </w:rPr>
        <w:t xml:space="preserve">Only in very exceptional circumstances will </w:t>
      </w:r>
      <w:r w:rsidR="005A24DF">
        <w:rPr>
          <w:rFonts w:ascii="Arial" w:eastAsia="Arial" w:hAnsi="Arial" w:cs="Arial"/>
          <w:sz w:val="24"/>
          <w:szCs w:val="24"/>
        </w:rPr>
        <w:t>the North of Tyne Combined Authority (NTCA)</w:t>
      </w:r>
      <w:r w:rsidRPr="787CBBE9">
        <w:rPr>
          <w:rFonts w:ascii="Arial" w:eastAsia="Arial" w:hAnsi="Arial" w:cs="Arial"/>
          <w:sz w:val="24"/>
          <w:szCs w:val="24"/>
        </w:rPr>
        <w:t xml:space="preserve"> put forward bids of less than £500,000</w:t>
      </w:r>
      <w:r w:rsidR="008E7505">
        <w:rPr>
          <w:rFonts w:ascii="Arial" w:eastAsia="Arial" w:hAnsi="Arial" w:cs="Arial"/>
          <w:sz w:val="24"/>
          <w:szCs w:val="24"/>
        </w:rPr>
        <w:t>.</w:t>
      </w:r>
    </w:p>
    <w:p w14:paraId="293058E6" w14:textId="33239A68" w:rsidR="208A9309" w:rsidRDefault="00E24F5F" w:rsidP="787CBBE9">
      <w:pPr>
        <w:rPr>
          <w:rFonts w:ascii="Arial" w:eastAsia="Arial" w:hAnsi="Arial" w:cs="Arial"/>
          <w:sz w:val="24"/>
          <w:szCs w:val="24"/>
          <w:highlight w:val="yellow"/>
        </w:rPr>
      </w:pPr>
      <w:r>
        <w:rPr>
          <w:rFonts w:ascii="Arial" w:eastAsia="Arial" w:hAnsi="Arial" w:cs="Arial"/>
          <w:sz w:val="24"/>
          <w:szCs w:val="24"/>
        </w:rPr>
        <w:lastRenderedPageBreak/>
        <w:t>We</w:t>
      </w:r>
      <w:r w:rsidR="208A9309" w:rsidRPr="787CBBE9">
        <w:rPr>
          <w:rFonts w:ascii="Arial" w:eastAsia="Arial" w:hAnsi="Arial" w:cs="Arial"/>
          <w:sz w:val="24"/>
          <w:szCs w:val="24"/>
        </w:rPr>
        <w:t xml:space="preserve"> strongly encourage partners working together to submit collaborative bids.</w:t>
      </w:r>
    </w:p>
    <w:p w14:paraId="69245BA6" w14:textId="059D95BF" w:rsidR="00D60927" w:rsidRDefault="003A52C1" w:rsidP="003A52C1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787CBBE9">
        <w:rPr>
          <w:rFonts w:ascii="Arial" w:eastAsia="Arial" w:hAnsi="Arial" w:cs="Arial"/>
          <w:color w:val="000000" w:themeColor="text1"/>
          <w:sz w:val="24"/>
          <w:szCs w:val="24"/>
        </w:rPr>
        <w:t xml:space="preserve">NTCA would like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Community Renewal Fund</w:t>
      </w:r>
      <w:r w:rsidRPr="787CBBE9">
        <w:rPr>
          <w:rFonts w:ascii="Arial" w:eastAsia="Arial" w:hAnsi="Arial" w:cs="Arial"/>
          <w:color w:val="000000" w:themeColor="text1"/>
          <w:sz w:val="24"/>
          <w:szCs w:val="24"/>
        </w:rPr>
        <w:t xml:space="preserve"> projects to provide the </w:t>
      </w:r>
      <w:r w:rsidRPr="00D60927">
        <w:rPr>
          <w:rFonts w:ascii="Arial" w:eastAsia="Arial" w:hAnsi="Arial" w:cs="Arial"/>
          <w:color w:val="000000" w:themeColor="text1"/>
          <w:sz w:val="24"/>
          <w:szCs w:val="24"/>
        </w:rPr>
        <w:t xml:space="preserve">maximum benefit </w:t>
      </w:r>
      <w:r w:rsidRPr="787CBBE9">
        <w:rPr>
          <w:rFonts w:ascii="Arial" w:eastAsia="Arial" w:hAnsi="Arial" w:cs="Arial"/>
          <w:color w:val="000000" w:themeColor="text1"/>
          <w:sz w:val="24"/>
          <w:szCs w:val="24"/>
        </w:rPr>
        <w:t xml:space="preserve">to businesses, </w:t>
      </w:r>
      <w:r w:rsidR="002F33A5" w:rsidRPr="787CBBE9">
        <w:rPr>
          <w:rFonts w:ascii="Arial" w:eastAsia="Arial" w:hAnsi="Arial" w:cs="Arial"/>
          <w:color w:val="000000" w:themeColor="text1"/>
          <w:sz w:val="24"/>
          <w:szCs w:val="24"/>
        </w:rPr>
        <w:t>residents,</w:t>
      </w:r>
      <w:r w:rsidRPr="787CBBE9">
        <w:rPr>
          <w:rFonts w:ascii="Arial" w:eastAsia="Arial" w:hAnsi="Arial" w:cs="Arial"/>
          <w:color w:val="000000" w:themeColor="text1"/>
          <w:sz w:val="24"/>
          <w:szCs w:val="24"/>
        </w:rPr>
        <w:t xml:space="preserve"> and communities across the geography. While our preferred approach is for NTCA-wide bids we understand that for some projects this might not work. </w:t>
      </w:r>
    </w:p>
    <w:p w14:paraId="645E440D" w14:textId="6127DC89" w:rsidR="00B13300" w:rsidRPr="00D60927" w:rsidRDefault="003A52C1" w:rsidP="00D60927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787CBBE9">
        <w:rPr>
          <w:rFonts w:ascii="Arial" w:eastAsia="Arial" w:hAnsi="Arial" w:cs="Arial"/>
          <w:color w:val="000000" w:themeColor="text1"/>
          <w:sz w:val="24"/>
          <w:szCs w:val="24"/>
        </w:rPr>
        <w:t xml:space="preserve">We are grateful to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VONNE</w:t>
      </w:r>
      <w:r w:rsidRPr="787CBBE9">
        <w:rPr>
          <w:rFonts w:ascii="Arial" w:eastAsia="Arial" w:hAnsi="Arial" w:cs="Arial"/>
          <w:color w:val="000000" w:themeColor="text1"/>
          <w:sz w:val="24"/>
          <w:szCs w:val="24"/>
        </w:rPr>
        <w:t xml:space="preserve"> who have offered some support in this respect to 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>VCSE</w:t>
      </w:r>
      <w:r w:rsidRPr="787CBBE9">
        <w:rPr>
          <w:rFonts w:ascii="Arial" w:eastAsia="Arial" w:hAnsi="Arial" w:cs="Arial"/>
          <w:color w:val="000000" w:themeColor="text1"/>
          <w:sz w:val="24"/>
          <w:szCs w:val="24"/>
        </w:rPr>
        <w:t xml:space="preserve"> sector organisations and are also exploring whether anything else in addition can be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offer. If you are a VCSE organisation and considering applying, please email: </w:t>
      </w:r>
      <w:hyperlink r:id="rId13" w:history="1">
        <w:r w:rsidRPr="002D3A40">
          <w:rPr>
            <w:rStyle w:val="Hyperlink"/>
            <w:rFonts w:ascii="Arial" w:eastAsia="Arial" w:hAnsi="Arial" w:cs="Arial"/>
            <w:sz w:val="24"/>
            <w:szCs w:val="24"/>
          </w:rPr>
          <w:t>support@vonne.org.uk</w:t>
        </w:r>
      </w:hyperlink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787CBBE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</w:p>
    <w:p w14:paraId="285073D2" w14:textId="592D2671" w:rsidR="00E24F5F" w:rsidRDefault="4A3D4350" w:rsidP="008E7505">
      <w:pPr>
        <w:rPr>
          <w:rFonts w:ascii="Arial" w:eastAsia="Arial" w:hAnsi="Arial" w:cs="Arial"/>
          <w:sz w:val="24"/>
          <w:szCs w:val="24"/>
        </w:rPr>
      </w:pPr>
      <w:r w:rsidRPr="787CBBE9">
        <w:rPr>
          <w:rFonts w:ascii="Arial" w:eastAsia="Arial" w:hAnsi="Arial" w:cs="Arial"/>
          <w:sz w:val="24"/>
          <w:szCs w:val="24"/>
        </w:rPr>
        <w:t xml:space="preserve">Please also see Q 1.5 in the </w:t>
      </w:r>
      <w:hyperlink>
        <w:r w:rsidRPr="787CBBE9">
          <w:rPr>
            <w:rStyle w:val="Hyperlink"/>
            <w:rFonts w:ascii="Arial" w:eastAsia="Arial" w:hAnsi="Arial" w:cs="Arial"/>
            <w:sz w:val="24"/>
            <w:szCs w:val="24"/>
          </w:rPr>
          <w:t>FAQs</w:t>
        </w:r>
      </w:hyperlink>
      <w:r w:rsidRPr="787CBBE9">
        <w:rPr>
          <w:rFonts w:ascii="Arial" w:eastAsia="Arial" w:hAnsi="Arial" w:cs="Arial"/>
          <w:sz w:val="24"/>
          <w:szCs w:val="24"/>
        </w:rPr>
        <w:t xml:space="preserve"> on the government website.</w:t>
      </w:r>
    </w:p>
    <w:p w14:paraId="15C9A823" w14:textId="77777777" w:rsidR="005A24DF" w:rsidRDefault="005A24DF" w:rsidP="005A24DF">
      <w:pPr>
        <w:pStyle w:val="ListParagraph"/>
        <w:numPr>
          <w:ilvl w:val="0"/>
          <w:numId w:val="2"/>
        </w:numPr>
        <w:rPr>
          <w:rFonts w:ascii="Arial" w:eastAsia="Arial" w:hAnsi="Arial" w:cs="Arial"/>
          <w:b/>
          <w:bCs/>
          <w:sz w:val="24"/>
          <w:szCs w:val="24"/>
        </w:rPr>
      </w:pPr>
      <w:r w:rsidRPr="787CBBE9">
        <w:rPr>
          <w:rFonts w:ascii="Arial" w:eastAsia="Arial" w:hAnsi="Arial" w:cs="Arial"/>
          <w:b/>
          <w:bCs/>
          <w:sz w:val="24"/>
          <w:szCs w:val="24"/>
        </w:rPr>
        <w:t>Is this a fully funded programme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or </w:t>
      </w:r>
      <w:r w:rsidRPr="787CBBE9">
        <w:rPr>
          <w:rFonts w:ascii="Arial" w:eastAsia="Arial" w:hAnsi="Arial" w:cs="Arial"/>
          <w:b/>
          <w:bCs/>
          <w:sz w:val="24"/>
          <w:szCs w:val="24"/>
        </w:rPr>
        <w:t>does it require match funding to be provided?</w:t>
      </w:r>
    </w:p>
    <w:p w14:paraId="3428A188" w14:textId="2336C062" w:rsidR="005A24DF" w:rsidRDefault="005A24DF" w:rsidP="005A24DF">
      <w:pPr>
        <w:rPr>
          <w:rFonts w:ascii="Arial" w:eastAsia="Arial" w:hAnsi="Arial" w:cs="Arial"/>
          <w:sz w:val="24"/>
          <w:szCs w:val="24"/>
        </w:rPr>
      </w:pPr>
      <w:r w:rsidRPr="787CBBE9">
        <w:rPr>
          <w:rFonts w:ascii="Arial" w:eastAsia="Arial" w:hAnsi="Arial" w:cs="Arial"/>
          <w:sz w:val="24"/>
          <w:szCs w:val="24"/>
        </w:rPr>
        <w:t>The UK Community Renewal Fund may fund up to 100% of the costs incurred in delivering activity. The UK Government encourages applicants to maximise the leverage of other funding, where appropriate. This includes other government funding where relevant.</w:t>
      </w:r>
    </w:p>
    <w:p w14:paraId="21FC76F5" w14:textId="1A8DB4A7" w:rsidR="007F7E2E" w:rsidRDefault="008E7505" w:rsidP="787CBBE9">
      <w:pPr>
        <w:pStyle w:val="ListParagraph"/>
        <w:numPr>
          <w:ilvl w:val="0"/>
          <w:numId w:val="2"/>
        </w:num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Can bids cover multiple themes?</w:t>
      </w:r>
    </w:p>
    <w:p w14:paraId="573B2413" w14:textId="729E517E" w:rsidR="008E7505" w:rsidRDefault="661A423F" w:rsidP="008E7505">
      <w:pPr>
        <w:rPr>
          <w:rFonts w:ascii="Arial" w:eastAsia="Arial" w:hAnsi="Arial" w:cs="Arial"/>
          <w:sz w:val="24"/>
          <w:szCs w:val="24"/>
        </w:rPr>
      </w:pPr>
      <w:r w:rsidRPr="787CBBE9">
        <w:rPr>
          <w:rFonts w:ascii="Arial" w:eastAsia="Arial" w:hAnsi="Arial" w:cs="Arial"/>
          <w:sz w:val="24"/>
          <w:szCs w:val="24"/>
        </w:rPr>
        <w:t>Bids may cover multiple themes</w:t>
      </w:r>
      <w:r w:rsidR="2C86A301" w:rsidRPr="787CBBE9">
        <w:rPr>
          <w:rFonts w:ascii="Arial" w:eastAsia="Arial" w:hAnsi="Arial" w:cs="Arial"/>
          <w:sz w:val="24"/>
          <w:szCs w:val="24"/>
        </w:rPr>
        <w:t xml:space="preserve"> </w:t>
      </w:r>
      <w:r w:rsidR="680D0750" w:rsidRPr="787CBBE9">
        <w:rPr>
          <w:rFonts w:ascii="Arial" w:eastAsia="Arial" w:hAnsi="Arial" w:cs="Arial"/>
          <w:sz w:val="24"/>
          <w:szCs w:val="24"/>
        </w:rPr>
        <w:t xml:space="preserve">or just one theme. </w:t>
      </w:r>
      <w:r w:rsidR="2C86A301" w:rsidRPr="787CBBE9">
        <w:rPr>
          <w:rFonts w:ascii="Arial" w:eastAsia="Arial" w:hAnsi="Arial" w:cs="Arial"/>
          <w:sz w:val="24"/>
          <w:szCs w:val="24"/>
        </w:rPr>
        <w:t xml:space="preserve">Please see the </w:t>
      </w:r>
      <w:hyperlink>
        <w:r w:rsidR="237BBC1A" w:rsidRPr="787CBBE9">
          <w:rPr>
            <w:rStyle w:val="Hyperlink"/>
            <w:rFonts w:ascii="Arial" w:eastAsia="Arial" w:hAnsi="Arial" w:cs="Arial"/>
            <w:sz w:val="24"/>
            <w:szCs w:val="24"/>
          </w:rPr>
          <w:t>technical note</w:t>
        </w:r>
      </w:hyperlink>
      <w:r w:rsidR="237BBC1A" w:rsidRPr="787CBBE9">
        <w:rPr>
          <w:rFonts w:ascii="Arial" w:eastAsia="Arial" w:hAnsi="Arial" w:cs="Arial"/>
          <w:sz w:val="24"/>
          <w:szCs w:val="24"/>
        </w:rPr>
        <w:t xml:space="preserve"> </w:t>
      </w:r>
      <w:r w:rsidR="2C86A301" w:rsidRPr="787CBBE9">
        <w:rPr>
          <w:rFonts w:ascii="Arial" w:eastAsia="Arial" w:hAnsi="Arial" w:cs="Arial"/>
          <w:sz w:val="24"/>
          <w:szCs w:val="24"/>
        </w:rPr>
        <w:t>on the gov.uk website</w:t>
      </w:r>
      <w:r w:rsidR="645195AD" w:rsidRPr="787CBBE9">
        <w:rPr>
          <w:rFonts w:ascii="Arial" w:eastAsia="Arial" w:hAnsi="Arial" w:cs="Arial"/>
          <w:sz w:val="24"/>
          <w:szCs w:val="24"/>
        </w:rPr>
        <w:t xml:space="preserve"> on assessment process/criteria.</w:t>
      </w:r>
      <w:r w:rsidR="7A386638" w:rsidRPr="787CBBE9">
        <w:rPr>
          <w:rFonts w:ascii="Arial" w:eastAsia="Arial" w:hAnsi="Arial" w:cs="Arial"/>
          <w:sz w:val="24"/>
          <w:szCs w:val="24"/>
        </w:rPr>
        <w:t xml:space="preserve"> </w:t>
      </w:r>
    </w:p>
    <w:p w14:paraId="266D5FAF" w14:textId="7FEB9904" w:rsidR="008E7505" w:rsidRDefault="008E7505" w:rsidP="008E7505">
      <w:pPr>
        <w:pStyle w:val="ListParagraph"/>
        <w:numPr>
          <w:ilvl w:val="0"/>
          <w:numId w:val="2"/>
        </w:num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What are the project timescales?</w:t>
      </w:r>
    </w:p>
    <w:p w14:paraId="4CFC8D59" w14:textId="177417D7" w:rsidR="008E7505" w:rsidRDefault="00742FD4" w:rsidP="008E7505">
      <w:pPr>
        <w:rPr>
          <w:rFonts w:ascii="Arial" w:eastAsia="Arial" w:hAnsi="Arial" w:cs="Arial"/>
          <w:color w:val="0B0C0C"/>
          <w:sz w:val="24"/>
          <w:szCs w:val="24"/>
        </w:rPr>
      </w:pPr>
      <w:r w:rsidRPr="00742FD4">
        <w:rPr>
          <w:rFonts w:ascii="Arial" w:eastAsia="Arial" w:hAnsi="Arial" w:cs="Arial"/>
          <w:color w:val="0B0C0C"/>
          <w:sz w:val="24"/>
          <w:szCs w:val="24"/>
        </w:rPr>
        <w:t>Projects should set realistic start and end dates as well as realistic milestones, taking account of the fact that all expenditure must be incurred by 31 March 2022.</w:t>
      </w:r>
      <w:r>
        <w:rPr>
          <w:rFonts w:ascii="Arial" w:eastAsia="Arial" w:hAnsi="Arial" w:cs="Arial"/>
          <w:color w:val="0B0C0C"/>
          <w:sz w:val="24"/>
          <w:szCs w:val="24"/>
        </w:rPr>
        <w:t xml:space="preserve"> Costs </w:t>
      </w:r>
      <w:r w:rsidRPr="00742FD4">
        <w:rPr>
          <w:rFonts w:ascii="Arial" w:eastAsia="Arial" w:hAnsi="Arial" w:cs="Arial"/>
          <w:color w:val="0B0C0C"/>
          <w:sz w:val="24"/>
          <w:szCs w:val="24"/>
        </w:rPr>
        <w:t>may only be incurred from the point of approval onwards – retrospective costs will not be paid</w:t>
      </w:r>
      <w:r>
        <w:rPr>
          <w:rFonts w:ascii="Arial" w:eastAsia="Arial" w:hAnsi="Arial" w:cs="Arial"/>
          <w:color w:val="0B0C0C"/>
          <w:sz w:val="24"/>
          <w:szCs w:val="24"/>
        </w:rPr>
        <w:t>. Please see</w:t>
      </w:r>
      <w:hyperlink r:id="rId14" w:history="1">
        <w:r w:rsidRPr="00742FD4">
          <w:rPr>
            <w:rStyle w:val="Hyperlink"/>
            <w:rFonts w:ascii="Arial" w:eastAsia="Arial" w:hAnsi="Arial" w:cs="Arial"/>
            <w:sz w:val="24"/>
            <w:szCs w:val="24"/>
          </w:rPr>
          <w:t xml:space="preserve"> FAQs</w:t>
        </w:r>
      </w:hyperlink>
      <w:r>
        <w:rPr>
          <w:rFonts w:ascii="Arial" w:eastAsia="Arial" w:hAnsi="Arial" w:cs="Arial"/>
          <w:color w:val="0B0C0C"/>
          <w:sz w:val="24"/>
          <w:szCs w:val="24"/>
        </w:rPr>
        <w:t xml:space="preserve"> question 1.10.</w:t>
      </w:r>
    </w:p>
    <w:p w14:paraId="0FC761D5" w14:textId="47664525" w:rsidR="008E7505" w:rsidRDefault="008E7505" w:rsidP="008E7505">
      <w:pPr>
        <w:rPr>
          <w:rFonts w:ascii="Arial" w:eastAsia="Arial" w:hAnsi="Arial" w:cs="Arial"/>
          <w:color w:val="0B0C0C"/>
          <w:sz w:val="24"/>
          <w:szCs w:val="24"/>
        </w:rPr>
      </w:pPr>
      <w:r>
        <w:rPr>
          <w:rFonts w:ascii="Arial" w:eastAsia="Arial" w:hAnsi="Arial" w:cs="Arial"/>
          <w:color w:val="0B0C0C"/>
          <w:sz w:val="24"/>
          <w:szCs w:val="24"/>
        </w:rPr>
        <w:t xml:space="preserve">Bids must be submitted to NTCA to this email address: </w:t>
      </w:r>
      <w:hyperlink r:id="rId15" w:history="1">
        <w:r w:rsidRPr="009939C7">
          <w:rPr>
            <w:rStyle w:val="Hyperlink"/>
            <w:rFonts w:ascii="Arial" w:eastAsia="Arial" w:hAnsi="Arial" w:cs="Arial"/>
            <w:sz w:val="24"/>
            <w:szCs w:val="24"/>
          </w:rPr>
          <w:t>crf@northoftyne-ca.gov.uk</w:t>
        </w:r>
      </w:hyperlink>
      <w:r>
        <w:rPr>
          <w:rFonts w:ascii="Arial" w:eastAsia="Arial" w:hAnsi="Arial" w:cs="Arial"/>
          <w:color w:val="0B0C0C"/>
          <w:sz w:val="24"/>
          <w:szCs w:val="24"/>
        </w:rPr>
        <w:t xml:space="preserve">  before midnight on </w:t>
      </w:r>
      <w:r w:rsidRPr="00010933">
        <w:rPr>
          <w:rFonts w:ascii="Arial" w:eastAsia="Arial" w:hAnsi="Arial" w:cs="Arial"/>
          <w:b/>
          <w:bCs/>
          <w:color w:val="0B0C0C"/>
          <w:sz w:val="24"/>
          <w:szCs w:val="24"/>
        </w:rPr>
        <w:t>Friday, 7</w:t>
      </w:r>
      <w:r w:rsidRPr="00010933">
        <w:rPr>
          <w:rFonts w:ascii="Arial" w:eastAsia="Arial" w:hAnsi="Arial" w:cs="Arial"/>
          <w:b/>
          <w:bCs/>
          <w:color w:val="0B0C0C"/>
          <w:sz w:val="24"/>
          <w:szCs w:val="24"/>
          <w:vertAlign w:val="superscript"/>
        </w:rPr>
        <w:t>th</w:t>
      </w:r>
      <w:r w:rsidRPr="00010933">
        <w:rPr>
          <w:rFonts w:ascii="Arial" w:eastAsia="Arial" w:hAnsi="Arial" w:cs="Arial"/>
          <w:b/>
          <w:bCs/>
          <w:color w:val="0B0C0C"/>
          <w:sz w:val="24"/>
          <w:szCs w:val="24"/>
        </w:rPr>
        <w:t xml:space="preserve"> May 2021</w:t>
      </w:r>
      <w:r>
        <w:rPr>
          <w:rFonts w:ascii="Arial" w:eastAsia="Arial" w:hAnsi="Arial" w:cs="Arial"/>
          <w:color w:val="0B0C0C"/>
          <w:sz w:val="24"/>
          <w:szCs w:val="24"/>
        </w:rPr>
        <w:t>. Late submissions will not be accepted.</w:t>
      </w:r>
    </w:p>
    <w:p w14:paraId="2DE67AD8" w14:textId="4FFE00DF" w:rsidR="005A24DF" w:rsidRPr="005A24DF" w:rsidRDefault="005A24DF" w:rsidP="005A24DF">
      <w:pPr>
        <w:rPr>
          <w:rFonts w:ascii="Arial" w:eastAsia="Arial" w:hAnsi="Arial" w:cs="Arial"/>
          <w:sz w:val="24"/>
          <w:szCs w:val="24"/>
        </w:rPr>
      </w:pPr>
      <w:r w:rsidRPr="787CBBE9">
        <w:rPr>
          <w:rFonts w:ascii="Arial" w:eastAsia="Arial" w:hAnsi="Arial" w:cs="Arial"/>
          <w:sz w:val="24"/>
          <w:szCs w:val="24"/>
        </w:rPr>
        <w:t xml:space="preserve">All applicants </w:t>
      </w:r>
      <w:r w:rsidR="0086677B">
        <w:rPr>
          <w:rFonts w:ascii="Arial" w:eastAsia="Arial" w:hAnsi="Arial" w:cs="Arial"/>
          <w:sz w:val="24"/>
          <w:szCs w:val="24"/>
        </w:rPr>
        <w:t>should</w:t>
      </w:r>
      <w:r w:rsidRPr="787CBBE9">
        <w:rPr>
          <w:rFonts w:ascii="Arial" w:eastAsia="Arial" w:hAnsi="Arial" w:cs="Arial"/>
          <w:sz w:val="24"/>
          <w:szCs w:val="24"/>
        </w:rPr>
        <w:t xml:space="preserve"> use the </w:t>
      </w:r>
      <w:hyperlink>
        <w:r w:rsidRPr="787CBBE9">
          <w:rPr>
            <w:rStyle w:val="Hyperlink"/>
            <w:rFonts w:ascii="Arial" w:eastAsia="Arial" w:hAnsi="Arial" w:cs="Arial"/>
            <w:sz w:val="24"/>
            <w:szCs w:val="24"/>
          </w:rPr>
          <w:t>application form</w:t>
        </w:r>
      </w:hyperlink>
      <w:r w:rsidRPr="787CBBE9">
        <w:rPr>
          <w:rFonts w:ascii="Arial" w:eastAsia="Arial" w:hAnsi="Arial" w:cs="Arial"/>
          <w:sz w:val="24"/>
          <w:szCs w:val="24"/>
        </w:rPr>
        <w:t xml:space="preserve"> on the Gov</w:t>
      </w:r>
      <w:r>
        <w:rPr>
          <w:rFonts w:ascii="Arial" w:eastAsia="Arial" w:hAnsi="Arial" w:cs="Arial"/>
          <w:sz w:val="24"/>
          <w:szCs w:val="24"/>
        </w:rPr>
        <w:t xml:space="preserve">.uk </w:t>
      </w:r>
      <w:r w:rsidRPr="787CBBE9">
        <w:rPr>
          <w:rFonts w:ascii="Arial" w:eastAsia="Arial" w:hAnsi="Arial" w:cs="Arial"/>
          <w:sz w:val="24"/>
          <w:szCs w:val="24"/>
        </w:rPr>
        <w:t>website.</w:t>
      </w:r>
    </w:p>
    <w:p w14:paraId="6CF7A410" w14:textId="431E6E07" w:rsidR="00313A7D" w:rsidRDefault="007443A6" w:rsidP="787CBBE9">
      <w:pPr>
        <w:pStyle w:val="ListParagraph"/>
        <w:numPr>
          <w:ilvl w:val="0"/>
          <w:numId w:val="2"/>
        </w:numPr>
        <w:rPr>
          <w:rFonts w:ascii="Arial" w:eastAsia="Arial" w:hAnsi="Arial" w:cs="Arial"/>
          <w:b/>
          <w:bCs/>
          <w:sz w:val="24"/>
          <w:szCs w:val="24"/>
        </w:rPr>
      </w:pPr>
      <w:r w:rsidRPr="787CBBE9">
        <w:rPr>
          <w:rFonts w:ascii="Arial" w:eastAsia="Arial" w:hAnsi="Arial" w:cs="Arial"/>
          <w:b/>
          <w:bCs/>
          <w:sz w:val="24"/>
          <w:szCs w:val="24"/>
        </w:rPr>
        <w:t>Is the £9m being broken down further by activity</w:t>
      </w:r>
      <w:r w:rsidR="006C1000">
        <w:rPr>
          <w:rFonts w:ascii="Arial" w:eastAsia="Arial" w:hAnsi="Arial" w:cs="Arial"/>
          <w:b/>
          <w:bCs/>
          <w:sz w:val="24"/>
          <w:szCs w:val="24"/>
        </w:rPr>
        <w:t>? Also how is it being apportioned across the area?</w:t>
      </w:r>
    </w:p>
    <w:p w14:paraId="53F7286F" w14:textId="5C84E9C9" w:rsidR="25A2CE4D" w:rsidRDefault="643C3C2D" w:rsidP="00EA732A">
      <w:pPr>
        <w:rPr>
          <w:rFonts w:ascii="Arial" w:hAnsi="Arial" w:cs="Arial"/>
          <w:sz w:val="24"/>
          <w:szCs w:val="24"/>
        </w:rPr>
      </w:pPr>
      <w:r w:rsidRPr="787CBBE9">
        <w:rPr>
          <w:rFonts w:ascii="Arial" w:eastAsia="Arial" w:hAnsi="Arial" w:cs="Arial"/>
          <w:sz w:val="24"/>
          <w:szCs w:val="24"/>
        </w:rPr>
        <w:t xml:space="preserve">Not per activity. </w:t>
      </w:r>
    </w:p>
    <w:p w14:paraId="7A46C10F" w14:textId="0134B178" w:rsidR="006C1000" w:rsidRDefault="00650158" w:rsidP="006C1000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Each</w:t>
      </w:r>
      <w:r w:rsidR="006C1000" w:rsidRPr="006C1000">
        <w:rPr>
          <w:rFonts w:ascii="Arial" w:eastAsia="Arial" w:hAnsi="Arial" w:cs="Arial"/>
          <w:sz w:val="24"/>
          <w:szCs w:val="24"/>
        </w:rPr>
        <w:t xml:space="preserve"> lead authority can bid for up to £3m maximum per place (local authority area); hence £9m</w:t>
      </w:r>
      <w:r w:rsidR="006C1000" w:rsidRPr="00D60927">
        <w:rPr>
          <w:rFonts w:ascii="Arial" w:eastAsia="Arial" w:hAnsi="Arial" w:cs="Arial"/>
          <w:sz w:val="24"/>
          <w:szCs w:val="24"/>
        </w:rPr>
        <w:t xml:space="preserve"> potentially</w:t>
      </w:r>
      <w:r w:rsidR="006C1000" w:rsidRPr="006C1000">
        <w:rPr>
          <w:rFonts w:ascii="Arial" w:eastAsia="Arial" w:hAnsi="Arial" w:cs="Arial"/>
          <w:sz w:val="24"/>
          <w:szCs w:val="24"/>
        </w:rPr>
        <w:t xml:space="preserve"> available for the North of Tyne area</w:t>
      </w:r>
      <w:r w:rsidR="006C1000">
        <w:rPr>
          <w:rFonts w:ascii="Arial" w:eastAsia="Arial" w:hAnsi="Arial" w:cs="Arial"/>
          <w:sz w:val="24"/>
          <w:szCs w:val="24"/>
        </w:rPr>
        <w:t xml:space="preserve">, which consists of </w:t>
      </w:r>
      <w:r w:rsidR="006C1000" w:rsidRPr="787CBBE9">
        <w:rPr>
          <w:rFonts w:ascii="Arial" w:eastAsia="Arial" w:hAnsi="Arial" w:cs="Arial"/>
          <w:sz w:val="24"/>
          <w:szCs w:val="24"/>
        </w:rPr>
        <w:t xml:space="preserve">two </w:t>
      </w:r>
      <w:r w:rsidR="006C1000">
        <w:rPr>
          <w:rFonts w:ascii="Arial" w:eastAsia="Arial" w:hAnsi="Arial" w:cs="Arial"/>
          <w:sz w:val="24"/>
          <w:szCs w:val="24"/>
        </w:rPr>
        <w:t>‘</w:t>
      </w:r>
      <w:r w:rsidR="006C1000" w:rsidRPr="787CBBE9">
        <w:rPr>
          <w:rFonts w:ascii="Arial" w:eastAsia="Arial" w:hAnsi="Arial" w:cs="Arial"/>
          <w:sz w:val="24"/>
          <w:szCs w:val="24"/>
        </w:rPr>
        <w:t>priority</w:t>
      </w:r>
      <w:r w:rsidR="006C1000">
        <w:rPr>
          <w:rFonts w:ascii="Arial" w:eastAsia="Arial" w:hAnsi="Arial" w:cs="Arial"/>
          <w:sz w:val="24"/>
          <w:szCs w:val="24"/>
        </w:rPr>
        <w:t>’</w:t>
      </w:r>
      <w:r w:rsidR="006C1000" w:rsidRPr="787CBBE9">
        <w:rPr>
          <w:rFonts w:ascii="Arial" w:eastAsia="Arial" w:hAnsi="Arial" w:cs="Arial"/>
          <w:sz w:val="24"/>
          <w:szCs w:val="24"/>
        </w:rPr>
        <w:t xml:space="preserve"> </w:t>
      </w:r>
      <w:r w:rsidR="006C1000">
        <w:rPr>
          <w:rFonts w:ascii="Arial" w:eastAsia="Arial" w:hAnsi="Arial" w:cs="Arial"/>
          <w:sz w:val="24"/>
          <w:szCs w:val="24"/>
        </w:rPr>
        <w:t xml:space="preserve">places </w:t>
      </w:r>
      <w:r w:rsidR="006C1000" w:rsidRPr="787CBBE9">
        <w:rPr>
          <w:rFonts w:ascii="Arial" w:eastAsia="Arial" w:hAnsi="Arial" w:cs="Arial"/>
          <w:sz w:val="24"/>
          <w:szCs w:val="24"/>
        </w:rPr>
        <w:t>(Newcastle upon Tyne and Northumberland</w:t>
      </w:r>
      <w:r w:rsidR="006C1000">
        <w:rPr>
          <w:rFonts w:ascii="Arial" w:eastAsia="Arial" w:hAnsi="Arial" w:cs="Arial"/>
          <w:sz w:val="24"/>
          <w:szCs w:val="24"/>
        </w:rPr>
        <w:t>)</w:t>
      </w:r>
      <w:r w:rsidR="006C1000" w:rsidRPr="787CBBE9">
        <w:rPr>
          <w:rFonts w:ascii="Arial" w:eastAsia="Arial" w:hAnsi="Arial" w:cs="Arial"/>
          <w:sz w:val="24"/>
          <w:szCs w:val="24"/>
        </w:rPr>
        <w:t xml:space="preserve"> and one ‘other’</w:t>
      </w:r>
      <w:r>
        <w:rPr>
          <w:rFonts w:ascii="Arial" w:eastAsia="Arial" w:hAnsi="Arial" w:cs="Arial"/>
          <w:sz w:val="24"/>
          <w:szCs w:val="24"/>
        </w:rPr>
        <w:t xml:space="preserve"> non-priority place</w:t>
      </w:r>
      <w:r w:rsidR="006C1000" w:rsidRPr="787CBBE9">
        <w:rPr>
          <w:rFonts w:ascii="Arial" w:eastAsia="Arial" w:hAnsi="Arial" w:cs="Arial"/>
          <w:sz w:val="24"/>
          <w:szCs w:val="24"/>
        </w:rPr>
        <w:t xml:space="preserve"> </w:t>
      </w:r>
      <w:r w:rsidR="006C1000">
        <w:rPr>
          <w:rFonts w:ascii="Arial" w:eastAsia="Arial" w:hAnsi="Arial" w:cs="Arial"/>
          <w:sz w:val="24"/>
          <w:szCs w:val="24"/>
        </w:rPr>
        <w:t>(</w:t>
      </w:r>
      <w:r w:rsidR="006C1000" w:rsidRPr="787CBBE9">
        <w:rPr>
          <w:rFonts w:ascii="Arial" w:eastAsia="Arial" w:hAnsi="Arial" w:cs="Arial"/>
          <w:sz w:val="24"/>
          <w:szCs w:val="24"/>
        </w:rPr>
        <w:t>North Tyneside).</w:t>
      </w:r>
      <w:r w:rsidR="006C1000">
        <w:rPr>
          <w:rFonts w:ascii="Arial" w:eastAsia="Arial" w:hAnsi="Arial" w:cs="Arial"/>
          <w:sz w:val="24"/>
          <w:szCs w:val="24"/>
        </w:rPr>
        <w:t xml:space="preserve"> </w:t>
      </w:r>
    </w:p>
    <w:p w14:paraId="748936B0" w14:textId="451D5BCC" w:rsidR="00742FD4" w:rsidRDefault="00742FD4" w:rsidP="00650158">
      <w:pPr>
        <w:rPr>
          <w:rFonts w:ascii="Arial" w:hAnsi="Arial" w:cs="Arial"/>
          <w:sz w:val="24"/>
          <w:szCs w:val="24"/>
        </w:rPr>
      </w:pPr>
      <w:r w:rsidRPr="00742FD4">
        <w:rPr>
          <w:rFonts w:ascii="Arial" w:hAnsi="Arial" w:cs="Arial"/>
          <w:sz w:val="24"/>
          <w:szCs w:val="24"/>
        </w:rPr>
        <w:t>Projects with the majority of spend in priority places (51% or over) will be considered a priority project.</w:t>
      </w:r>
    </w:p>
    <w:p w14:paraId="7943DCC0" w14:textId="10FA474D" w:rsidR="00650158" w:rsidRPr="006C1000" w:rsidRDefault="006C1000" w:rsidP="00650158">
      <w:pPr>
        <w:rPr>
          <w:rFonts w:asciiTheme="minorBidi" w:hAnsiTheme="minorBidi"/>
          <w:sz w:val="24"/>
          <w:szCs w:val="24"/>
        </w:rPr>
      </w:pPr>
      <w:r w:rsidRPr="006C1000">
        <w:rPr>
          <w:rFonts w:ascii="Arial" w:eastAsia="Arial" w:hAnsi="Arial" w:cs="Arial"/>
          <w:sz w:val="24"/>
          <w:szCs w:val="24"/>
        </w:rPr>
        <w:t>We would anticipate a good geographic spread of bids, but NTCA will not be seeking precisely £3m to each local authority area</w:t>
      </w:r>
      <w:r w:rsidR="00D60927">
        <w:rPr>
          <w:rFonts w:ascii="Arial" w:eastAsia="Arial" w:hAnsi="Arial" w:cs="Arial"/>
          <w:sz w:val="24"/>
          <w:szCs w:val="24"/>
        </w:rPr>
        <w:t>. T</w:t>
      </w:r>
      <w:r w:rsidRPr="006C1000">
        <w:rPr>
          <w:rFonts w:ascii="Arial" w:eastAsia="Arial" w:hAnsi="Arial" w:cs="Arial"/>
          <w:sz w:val="24"/>
          <w:szCs w:val="24"/>
        </w:rPr>
        <w:t xml:space="preserve">he final decision on which proposals </w:t>
      </w:r>
      <w:r w:rsidRPr="006C1000">
        <w:rPr>
          <w:rFonts w:ascii="Arial" w:eastAsia="Arial" w:hAnsi="Arial" w:cs="Arial"/>
          <w:sz w:val="24"/>
          <w:szCs w:val="24"/>
        </w:rPr>
        <w:lastRenderedPageBreak/>
        <w:t xml:space="preserve">proceed </w:t>
      </w:r>
      <w:r w:rsidR="002F33A5">
        <w:rPr>
          <w:rFonts w:ascii="Arial" w:eastAsia="Arial" w:hAnsi="Arial" w:cs="Arial"/>
          <w:sz w:val="24"/>
          <w:szCs w:val="24"/>
        </w:rPr>
        <w:t>will be</w:t>
      </w:r>
      <w:r w:rsidRPr="006C1000">
        <w:rPr>
          <w:rFonts w:ascii="Arial" w:eastAsia="Arial" w:hAnsi="Arial" w:cs="Arial"/>
          <w:sz w:val="24"/>
          <w:szCs w:val="24"/>
        </w:rPr>
        <w:t xml:space="preserve"> taken by Government</w:t>
      </w:r>
      <w:r w:rsidR="002F33A5">
        <w:rPr>
          <w:rFonts w:ascii="Arial" w:eastAsia="Arial" w:hAnsi="Arial" w:cs="Arial"/>
          <w:sz w:val="24"/>
          <w:szCs w:val="24"/>
        </w:rPr>
        <w:t>. B</w:t>
      </w:r>
      <w:r w:rsidR="00650158" w:rsidRPr="00010933">
        <w:rPr>
          <w:rFonts w:asciiTheme="minorBidi" w:hAnsiTheme="minorBidi"/>
          <w:sz w:val="24"/>
          <w:szCs w:val="24"/>
        </w:rPr>
        <w:t>eing a priority place does not guarantee funding.</w:t>
      </w:r>
    </w:p>
    <w:p w14:paraId="08814E4E" w14:textId="0D3B7EF6" w:rsidR="00E24F5F" w:rsidRPr="006C1000" w:rsidRDefault="00010933" w:rsidP="00650158">
      <w:pPr>
        <w:rPr>
          <w:rFonts w:asciiTheme="minorBidi" w:hAnsiTheme="minorBidi"/>
          <w:sz w:val="24"/>
          <w:szCs w:val="24"/>
        </w:rPr>
      </w:pPr>
      <w:r w:rsidRPr="00010933">
        <w:rPr>
          <w:rFonts w:asciiTheme="minorBidi" w:eastAsia="Arial" w:hAnsiTheme="minorBidi"/>
          <w:sz w:val="24"/>
          <w:szCs w:val="24"/>
        </w:rPr>
        <w:t xml:space="preserve">Please see </w:t>
      </w:r>
      <w:hyperlink r:id="rId16" w:anchor="uk-community-renewal-fund-investment-priorities" w:history="1">
        <w:r w:rsidRPr="00010933">
          <w:rPr>
            <w:rStyle w:val="Hyperlink"/>
            <w:rFonts w:asciiTheme="minorBidi" w:hAnsiTheme="minorBidi"/>
            <w:sz w:val="24"/>
            <w:szCs w:val="24"/>
          </w:rPr>
          <w:t>UK Community Renewal Fund: prospectus 2021-22 - GOV.UK (www.gov.uk)</w:t>
        </w:r>
      </w:hyperlink>
      <w:r w:rsidRPr="00010933">
        <w:rPr>
          <w:rFonts w:asciiTheme="minorBidi" w:hAnsiTheme="minorBidi"/>
          <w:sz w:val="24"/>
          <w:szCs w:val="24"/>
        </w:rPr>
        <w:t xml:space="preserve"> for further information about </w:t>
      </w:r>
      <w:r>
        <w:rPr>
          <w:rFonts w:asciiTheme="minorBidi" w:hAnsiTheme="minorBidi"/>
          <w:sz w:val="24"/>
          <w:szCs w:val="24"/>
        </w:rPr>
        <w:t>‘</w:t>
      </w:r>
      <w:r w:rsidRPr="00010933">
        <w:rPr>
          <w:rFonts w:asciiTheme="minorBidi" w:hAnsiTheme="minorBidi"/>
          <w:sz w:val="24"/>
          <w:szCs w:val="24"/>
        </w:rPr>
        <w:t>priority</w:t>
      </w:r>
      <w:r>
        <w:rPr>
          <w:rFonts w:asciiTheme="minorBidi" w:hAnsiTheme="minorBidi"/>
          <w:sz w:val="24"/>
          <w:szCs w:val="24"/>
        </w:rPr>
        <w:t>’ places</w:t>
      </w:r>
      <w:r w:rsidRPr="00010933">
        <w:rPr>
          <w:rFonts w:asciiTheme="minorBidi" w:hAnsiTheme="minorBidi"/>
          <w:sz w:val="24"/>
          <w:szCs w:val="24"/>
        </w:rPr>
        <w:t xml:space="preserve"> and ‘other’ places.</w:t>
      </w:r>
    </w:p>
    <w:p w14:paraId="17C07F1C" w14:textId="3A8BB998" w:rsidR="003F61AC" w:rsidRDefault="00B54771" w:rsidP="787CBBE9">
      <w:pPr>
        <w:pStyle w:val="ListParagraph"/>
        <w:numPr>
          <w:ilvl w:val="0"/>
          <w:numId w:val="2"/>
        </w:num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Will there be an opportunity to pre-appraise projects and w</w:t>
      </w:r>
      <w:r w:rsidR="003F61AC" w:rsidRPr="787CBBE9">
        <w:rPr>
          <w:rFonts w:ascii="Arial" w:eastAsia="Arial" w:hAnsi="Arial" w:cs="Arial"/>
          <w:b/>
          <w:bCs/>
          <w:sz w:val="24"/>
          <w:szCs w:val="24"/>
        </w:rPr>
        <w:t>ill NTCA work with shortlisted bidders to refine and optimise bids to Govt?</w:t>
      </w:r>
    </w:p>
    <w:p w14:paraId="0BD5A30B" w14:textId="7DDADBD2" w:rsidR="00E24F5F" w:rsidRDefault="00B54771" w:rsidP="00B54771">
      <w:pPr>
        <w:pStyle w:val="ListParagraph"/>
        <w:ind w:left="0"/>
        <w:rPr>
          <w:rFonts w:ascii="Arial" w:eastAsia="Arial" w:hAnsi="Arial" w:cs="Arial"/>
          <w:sz w:val="24"/>
          <w:szCs w:val="24"/>
        </w:rPr>
      </w:pPr>
      <w:r w:rsidRPr="00B54771">
        <w:rPr>
          <w:rFonts w:ascii="Arial" w:eastAsia="Arial" w:hAnsi="Arial" w:cs="Arial"/>
          <w:sz w:val="24"/>
          <w:szCs w:val="24"/>
        </w:rPr>
        <w:t>It is a competitive process and projects will be appraised following final submission to NTCA</w:t>
      </w:r>
      <w:r>
        <w:rPr>
          <w:rFonts w:ascii="Arial" w:eastAsia="Arial" w:hAnsi="Arial" w:cs="Arial"/>
          <w:sz w:val="24"/>
          <w:szCs w:val="24"/>
        </w:rPr>
        <w:t>. As regards working with shortlisted bidders, t</w:t>
      </w:r>
      <w:r w:rsidR="00E371DB">
        <w:rPr>
          <w:rFonts w:ascii="Arial" w:eastAsia="Arial" w:hAnsi="Arial" w:cs="Arial"/>
          <w:sz w:val="24"/>
          <w:szCs w:val="24"/>
        </w:rPr>
        <w:t>his will depend on the quality of bids received and take place o</w:t>
      </w:r>
      <w:r w:rsidR="31FE58C3" w:rsidRPr="787CBBE9">
        <w:rPr>
          <w:rFonts w:ascii="Arial" w:eastAsia="Arial" w:hAnsi="Arial" w:cs="Arial"/>
          <w:sz w:val="24"/>
          <w:szCs w:val="24"/>
        </w:rPr>
        <w:t xml:space="preserve">nly </w:t>
      </w:r>
      <w:r w:rsidR="5CEAAF29" w:rsidRPr="787CBBE9">
        <w:rPr>
          <w:rFonts w:ascii="Arial" w:eastAsia="Arial" w:hAnsi="Arial" w:cs="Arial"/>
          <w:sz w:val="24"/>
          <w:szCs w:val="24"/>
        </w:rPr>
        <w:t xml:space="preserve">once </w:t>
      </w:r>
      <w:r w:rsidR="416C51B0" w:rsidRPr="787CBBE9">
        <w:rPr>
          <w:rFonts w:ascii="Arial" w:eastAsia="Arial" w:hAnsi="Arial" w:cs="Arial"/>
          <w:sz w:val="24"/>
          <w:szCs w:val="24"/>
        </w:rPr>
        <w:t xml:space="preserve">bids are submitted </w:t>
      </w:r>
      <w:r w:rsidR="76FB4D68" w:rsidRPr="787CBBE9">
        <w:rPr>
          <w:rFonts w:ascii="Arial" w:eastAsia="Arial" w:hAnsi="Arial" w:cs="Arial"/>
          <w:sz w:val="24"/>
          <w:szCs w:val="24"/>
        </w:rPr>
        <w:t xml:space="preserve">to NTCA, assessed </w:t>
      </w:r>
      <w:r w:rsidR="416C51B0" w:rsidRPr="787CBBE9">
        <w:rPr>
          <w:rFonts w:ascii="Arial" w:eastAsia="Arial" w:hAnsi="Arial" w:cs="Arial"/>
          <w:sz w:val="24"/>
          <w:szCs w:val="24"/>
        </w:rPr>
        <w:t xml:space="preserve">and shortlisted. </w:t>
      </w:r>
      <w:r w:rsidR="008E7505">
        <w:rPr>
          <w:rFonts w:ascii="Arial" w:eastAsia="Arial" w:hAnsi="Arial" w:cs="Arial"/>
          <w:sz w:val="24"/>
          <w:szCs w:val="24"/>
        </w:rPr>
        <w:t>Shortlisted and non-shortlisted applicants will be notified.</w:t>
      </w:r>
    </w:p>
    <w:p w14:paraId="620A77CE" w14:textId="77777777" w:rsidR="00B54771" w:rsidRDefault="00B54771" w:rsidP="00B54771">
      <w:pPr>
        <w:pStyle w:val="ListParagraph"/>
        <w:ind w:left="360"/>
        <w:rPr>
          <w:rFonts w:ascii="Arial" w:eastAsia="Arial" w:hAnsi="Arial" w:cs="Arial"/>
          <w:sz w:val="24"/>
          <w:szCs w:val="24"/>
        </w:rPr>
      </w:pPr>
    </w:p>
    <w:p w14:paraId="065CE27E" w14:textId="2CA58FF5" w:rsidR="00A27BF3" w:rsidRDefault="00C576EB" w:rsidP="787CBBE9">
      <w:pPr>
        <w:pStyle w:val="ListParagraph"/>
        <w:numPr>
          <w:ilvl w:val="0"/>
          <w:numId w:val="2"/>
        </w:numPr>
        <w:rPr>
          <w:rFonts w:ascii="Arial" w:eastAsia="Arial" w:hAnsi="Arial" w:cs="Arial"/>
          <w:b/>
          <w:bCs/>
          <w:sz w:val="24"/>
          <w:szCs w:val="24"/>
        </w:rPr>
      </w:pPr>
      <w:r w:rsidRPr="787CBBE9">
        <w:rPr>
          <w:rFonts w:ascii="Arial" w:eastAsia="Arial" w:hAnsi="Arial" w:cs="Arial"/>
          <w:b/>
          <w:bCs/>
          <w:sz w:val="24"/>
          <w:szCs w:val="24"/>
        </w:rPr>
        <w:t>Are there any specific outputs / results / outcomes to be achieved by the CRF funded projects?</w:t>
      </w:r>
      <w:r w:rsidR="00B54771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4D4618E3" w14:textId="6D03DF8D" w:rsidR="00D02ECE" w:rsidRDefault="58BF2CA0" w:rsidP="00D02ECE">
      <w:pPr>
        <w:rPr>
          <w:rStyle w:val="normaltextrun"/>
          <w:rFonts w:asciiTheme="minorBidi" w:hAnsiTheme="minorBidi"/>
          <w:color w:val="000000"/>
          <w:sz w:val="24"/>
          <w:szCs w:val="24"/>
          <w:shd w:val="clear" w:color="auto" w:fill="FFFFFF"/>
        </w:rPr>
      </w:pPr>
      <w:r w:rsidRPr="787CBBE9">
        <w:rPr>
          <w:rFonts w:ascii="Arial" w:eastAsia="Arial" w:hAnsi="Arial" w:cs="Arial"/>
          <w:sz w:val="24"/>
          <w:szCs w:val="24"/>
        </w:rPr>
        <w:t xml:space="preserve">Please see the </w:t>
      </w:r>
      <w:hyperlink>
        <w:r w:rsidRPr="787CBBE9">
          <w:rPr>
            <w:rStyle w:val="Hyperlink"/>
            <w:rFonts w:ascii="Arial" w:eastAsia="Arial" w:hAnsi="Arial" w:cs="Arial"/>
            <w:sz w:val="24"/>
            <w:szCs w:val="24"/>
          </w:rPr>
          <w:t>Technical Note for Project Applicants and Deliverers</w:t>
        </w:r>
      </w:hyperlink>
      <w:r w:rsidRPr="787CBBE9">
        <w:rPr>
          <w:rFonts w:ascii="Arial" w:eastAsia="Arial" w:hAnsi="Arial" w:cs="Arial"/>
          <w:sz w:val="24"/>
          <w:szCs w:val="24"/>
        </w:rPr>
        <w:t xml:space="preserve"> for information on outputs/outcomes/indicator</w:t>
      </w:r>
      <w:r w:rsidR="147CFA01" w:rsidRPr="787CBBE9">
        <w:rPr>
          <w:rFonts w:ascii="Arial" w:eastAsia="Arial" w:hAnsi="Arial" w:cs="Arial"/>
          <w:sz w:val="24"/>
          <w:szCs w:val="24"/>
        </w:rPr>
        <w:t>s</w:t>
      </w:r>
      <w:r w:rsidR="005A00EC">
        <w:rPr>
          <w:rFonts w:ascii="Arial" w:eastAsia="Arial" w:hAnsi="Arial" w:cs="Arial"/>
          <w:sz w:val="24"/>
          <w:szCs w:val="24"/>
        </w:rPr>
        <w:t>/</w:t>
      </w:r>
      <w:r w:rsidR="00D02ECE">
        <w:rPr>
          <w:rFonts w:ascii="Arial" w:eastAsia="Arial" w:hAnsi="Arial" w:cs="Arial"/>
          <w:sz w:val="24"/>
          <w:szCs w:val="24"/>
        </w:rPr>
        <w:t>eligible beneficiaries</w:t>
      </w:r>
      <w:r w:rsidR="147CFA01" w:rsidRPr="787CBBE9">
        <w:rPr>
          <w:rFonts w:ascii="Arial" w:eastAsia="Arial" w:hAnsi="Arial" w:cs="Arial"/>
          <w:sz w:val="24"/>
          <w:szCs w:val="24"/>
        </w:rPr>
        <w:t xml:space="preserve"> </w:t>
      </w:r>
      <w:r w:rsidR="005A00EC">
        <w:rPr>
          <w:rFonts w:ascii="Arial" w:eastAsia="Arial" w:hAnsi="Arial" w:cs="Arial"/>
          <w:sz w:val="24"/>
          <w:szCs w:val="24"/>
        </w:rPr>
        <w:t xml:space="preserve">(including age) </w:t>
      </w:r>
      <w:r w:rsidR="147CFA01" w:rsidRPr="787CBBE9">
        <w:rPr>
          <w:rFonts w:ascii="Arial" w:eastAsia="Arial" w:hAnsi="Arial" w:cs="Arial"/>
          <w:sz w:val="24"/>
          <w:szCs w:val="24"/>
        </w:rPr>
        <w:t xml:space="preserve">and the </w:t>
      </w:r>
      <w:hyperlink r:id="rId17" w:history="1">
        <w:r w:rsidR="00B54771" w:rsidRPr="00D70EE8">
          <w:rPr>
            <w:rStyle w:val="Hyperlink"/>
            <w:rFonts w:ascii="Arial" w:eastAsia="Arial" w:hAnsi="Arial" w:cs="Arial"/>
            <w:sz w:val="24"/>
            <w:szCs w:val="24"/>
          </w:rPr>
          <w:t>Invitation to Bid</w:t>
        </w:r>
      </w:hyperlink>
      <w:r w:rsidR="00B54771">
        <w:rPr>
          <w:rFonts w:ascii="Arial" w:eastAsia="Arial" w:hAnsi="Arial" w:cs="Arial"/>
          <w:sz w:val="24"/>
          <w:szCs w:val="24"/>
        </w:rPr>
        <w:t xml:space="preserve"> d</w:t>
      </w:r>
      <w:r w:rsidR="147CFA01" w:rsidRPr="787CBBE9">
        <w:rPr>
          <w:rFonts w:ascii="Arial" w:eastAsia="Arial" w:hAnsi="Arial" w:cs="Arial"/>
          <w:sz w:val="24"/>
          <w:szCs w:val="24"/>
        </w:rPr>
        <w:t>ocument for local priorities.</w:t>
      </w:r>
      <w:r w:rsidR="00B13300">
        <w:rPr>
          <w:rFonts w:ascii="Arial" w:eastAsia="Arial" w:hAnsi="Arial" w:cs="Arial"/>
          <w:sz w:val="24"/>
          <w:szCs w:val="24"/>
        </w:rPr>
        <w:t xml:space="preserve"> </w:t>
      </w:r>
      <w:r w:rsidR="00B13300">
        <w:rPr>
          <w:rStyle w:val="normaltextrun"/>
          <w:rFonts w:ascii="Arial" w:hAnsi="Arial" w:cs="Arial"/>
          <w:color w:val="000000"/>
          <w:shd w:val="clear" w:color="auto" w:fill="FFFFFF"/>
        </w:rPr>
        <w:t> </w:t>
      </w:r>
      <w:r w:rsidR="00B13300" w:rsidRPr="00670CCE">
        <w:rPr>
          <w:rStyle w:val="normaltextrun"/>
          <w:rFonts w:asciiTheme="minorBidi" w:hAnsiTheme="minorBidi"/>
          <w:color w:val="000000"/>
          <w:sz w:val="24"/>
          <w:szCs w:val="24"/>
          <w:shd w:val="clear" w:color="auto" w:fill="FFFFFF"/>
        </w:rPr>
        <w:t>For skills-related projects, please also refer to the </w:t>
      </w:r>
      <w:hyperlink r:id="rId18" w:tgtFrame="_blank" w:history="1">
        <w:r w:rsidR="00B13300" w:rsidRPr="00670CCE">
          <w:rPr>
            <w:rStyle w:val="normaltextrun"/>
            <w:rFonts w:asciiTheme="minorBidi" w:hAnsiTheme="minorBidi"/>
            <w:color w:val="0563C1"/>
            <w:sz w:val="24"/>
            <w:szCs w:val="24"/>
            <w:u w:val="single"/>
            <w:shd w:val="clear" w:color="auto" w:fill="FFFFFF"/>
          </w:rPr>
          <w:t>NTCA Skills for Growth cal</w:t>
        </w:r>
      </w:hyperlink>
      <w:r w:rsidR="00B13300" w:rsidRPr="00670CCE">
        <w:rPr>
          <w:rStyle w:val="normaltextrun"/>
          <w:rFonts w:asciiTheme="minorBidi" w:hAnsiTheme="minorBidi"/>
          <w:color w:val="000000"/>
          <w:sz w:val="24"/>
          <w:szCs w:val="24"/>
          <w:shd w:val="clear" w:color="auto" w:fill="FFFFFF"/>
        </w:rPr>
        <w:t>l. </w:t>
      </w:r>
    </w:p>
    <w:p w14:paraId="0D07614C" w14:textId="5144551A" w:rsidR="14856681" w:rsidRDefault="008E7505" w:rsidP="787CBBE9">
      <w:pPr>
        <w:pStyle w:val="ListParagraph"/>
        <w:numPr>
          <w:ilvl w:val="0"/>
          <w:numId w:val="2"/>
        </w:num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W</w:t>
      </w:r>
      <w:r w:rsidR="00831216" w:rsidRPr="787CBBE9">
        <w:rPr>
          <w:rFonts w:ascii="Arial" w:eastAsia="Arial" w:hAnsi="Arial" w:cs="Arial"/>
          <w:b/>
          <w:bCs/>
          <w:sz w:val="24"/>
          <w:szCs w:val="24"/>
        </w:rPr>
        <w:t xml:space="preserve">ill you be expecting </w:t>
      </w:r>
      <w:r>
        <w:rPr>
          <w:rFonts w:ascii="Arial" w:eastAsia="Arial" w:hAnsi="Arial" w:cs="Arial"/>
          <w:b/>
          <w:bCs/>
          <w:sz w:val="24"/>
          <w:szCs w:val="24"/>
        </w:rPr>
        <w:t>applicants</w:t>
      </w:r>
      <w:r w:rsidR="00831216" w:rsidRPr="787CBBE9">
        <w:rPr>
          <w:rFonts w:ascii="Arial" w:eastAsia="Arial" w:hAnsi="Arial" w:cs="Arial"/>
          <w:b/>
          <w:bCs/>
          <w:sz w:val="24"/>
          <w:szCs w:val="24"/>
        </w:rPr>
        <w:t xml:space="preserve"> to cash flow the project?</w:t>
      </w:r>
    </w:p>
    <w:p w14:paraId="19D23F85" w14:textId="40BE7F35" w:rsidR="00E24F5F" w:rsidRDefault="3EB073F4" w:rsidP="006C1000">
      <w:pPr>
        <w:rPr>
          <w:rFonts w:ascii="Arial" w:eastAsia="Arial" w:hAnsi="Arial" w:cs="Arial"/>
          <w:sz w:val="24"/>
          <w:szCs w:val="24"/>
        </w:rPr>
      </w:pPr>
      <w:r w:rsidRPr="787CBBE9">
        <w:rPr>
          <w:rFonts w:ascii="Arial" w:eastAsia="Arial" w:hAnsi="Arial" w:cs="Arial"/>
          <w:sz w:val="24"/>
          <w:szCs w:val="24"/>
        </w:rPr>
        <w:t>NTCA usually pays quarterly in arrears at an agreed intervention rate</w:t>
      </w:r>
      <w:r w:rsidR="005A24DF">
        <w:rPr>
          <w:rFonts w:ascii="Arial" w:eastAsia="Arial" w:hAnsi="Arial" w:cs="Arial"/>
          <w:sz w:val="24"/>
          <w:szCs w:val="24"/>
        </w:rPr>
        <w:t>. O</w:t>
      </w:r>
      <w:r w:rsidRPr="787CBBE9">
        <w:rPr>
          <w:rFonts w:ascii="Arial" w:eastAsia="Arial" w:hAnsi="Arial" w:cs="Arial"/>
          <w:sz w:val="24"/>
          <w:szCs w:val="24"/>
        </w:rPr>
        <w:t>ur preference is to operate in line with our standard processes</w:t>
      </w:r>
      <w:r w:rsidR="005A24DF">
        <w:rPr>
          <w:rFonts w:ascii="Arial" w:eastAsia="Arial" w:hAnsi="Arial" w:cs="Arial"/>
          <w:sz w:val="24"/>
          <w:szCs w:val="24"/>
        </w:rPr>
        <w:t>; h</w:t>
      </w:r>
      <w:r w:rsidRPr="787CBBE9">
        <w:rPr>
          <w:rFonts w:ascii="Arial" w:eastAsia="Arial" w:hAnsi="Arial" w:cs="Arial"/>
          <w:sz w:val="24"/>
          <w:szCs w:val="24"/>
        </w:rPr>
        <w:t>owever</w:t>
      </w:r>
      <w:r w:rsidR="005A24DF">
        <w:rPr>
          <w:rFonts w:ascii="Arial" w:eastAsia="Arial" w:hAnsi="Arial" w:cs="Arial"/>
          <w:sz w:val="24"/>
          <w:szCs w:val="24"/>
        </w:rPr>
        <w:t>,</w:t>
      </w:r>
      <w:r w:rsidRPr="787CBBE9">
        <w:rPr>
          <w:rFonts w:ascii="Arial" w:eastAsia="Arial" w:hAnsi="Arial" w:cs="Arial"/>
          <w:sz w:val="24"/>
          <w:szCs w:val="24"/>
        </w:rPr>
        <w:t xml:space="preserve"> we understand in some cases flexibility may be required.</w:t>
      </w:r>
      <w:r w:rsidR="005041CC">
        <w:rPr>
          <w:rFonts w:ascii="Arial" w:eastAsia="Arial" w:hAnsi="Arial" w:cs="Arial"/>
          <w:sz w:val="24"/>
          <w:szCs w:val="24"/>
        </w:rPr>
        <w:t xml:space="preserve"> Any change to </w:t>
      </w:r>
      <w:r w:rsidR="00056736">
        <w:rPr>
          <w:rFonts w:ascii="Arial" w:eastAsia="Arial" w:hAnsi="Arial" w:cs="Arial"/>
          <w:sz w:val="24"/>
          <w:szCs w:val="24"/>
        </w:rPr>
        <w:t xml:space="preserve">the </w:t>
      </w:r>
      <w:r w:rsidR="005041CC">
        <w:rPr>
          <w:rFonts w:ascii="Arial" w:eastAsia="Arial" w:hAnsi="Arial" w:cs="Arial"/>
          <w:sz w:val="24"/>
          <w:szCs w:val="24"/>
        </w:rPr>
        <w:t>standard process will be by exception</w:t>
      </w:r>
      <w:r w:rsidR="00056736">
        <w:rPr>
          <w:rFonts w:ascii="Arial" w:eastAsia="Arial" w:hAnsi="Arial" w:cs="Arial"/>
          <w:sz w:val="24"/>
          <w:szCs w:val="24"/>
        </w:rPr>
        <w:t xml:space="preserve"> following an assessment of need and risk.</w:t>
      </w:r>
    </w:p>
    <w:p w14:paraId="6A56DAD2" w14:textId="1A79EC10" w:rsidR="00831216" w:rsidRDefault="006C1000" w:rsidP="787CBBE9">
      <w:pPr>
        <w:pStyle w:val="ListParagraph"/>
        <w:numPr>
          <w:ilvl w:val="0"/>
          <w:numId w:val="2"/>
        </w:num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What about region-wide bids</w:t>
      </w:r>
      <w:r w:rsidR="005E5CFB" w:rsidRPr="787CBBE9">
        <w:rPr>
          <w:rFonts w:ascii="Arial" w:eastAsia="Arial" w:hAnsi="Arial" w:cs="Arial"/>
          <w:b/>
          <w:bCs/>
          <w:sz w:val="24"/>
          <w:szCs w:val="24"/>
        </w:rPr>
        <w:t>?</w:t>
      </w:r>
    </w:p>
    <w:p w14:paraId="68802F82" w14:textId="060EBA5C" w:rsidR="00B54771" w:rsidRPr="00B54771" w:rsidRDefault="00143533" w:rsidP="00742FD4">
      <w:pPr>
        <w:pStyle w:val="ListParagraph"/>
        <w:ind w:left="0"/>
        <w:rPr>
          <w:rFonts w:ascii="Arial" w:eastAsia="Arial" w:hAnsi="Arial" w:cs="Arial"/>
          <w:sz w:val="24"/>
          <w:szCs w:val="24"/>
        </w:rPr>
      </w:pPr>
      <w:r w:rsidRPr="00670CCE">
        <w:rPr>
          <w:rFonts w:ascii="Arial" w:eastAsia="Arial" w:hAnsi="Arial" w:cs="Arial"/>
          <w:sz w:val="24"/>
          <w:szCs w:val="24"/>
        </w:rPr>
        <w:t xml:space="preserve">We would welcome region-wide bids, but you should apply to the NTCA for the North of Tyne element of the bid. We would be sympathetic to region-wide bids that were over £0.5m but where the </w:t>
      </w:r>
      <w:r w:rsidR="002F33A5">
        <w:rPr>
          <w:rFonts w:ascii="Arial" w:eastAsia="Arial" w:hAnsi="Arial" w:cs="Arial"/>
          <w:sz w:val="24"/>
          <w:szCs w:val="24"/>
        </w:rPr>
        <w:t>North of Tyne</w:t>
      </w:r>
      <w:r w:rsidRPr="00670CCE">
        <w:rPr>
          <w:rFonts w:ascii="Arial" w:eastAsia="Arial" w:hAnsi="Arial" w:cs="Arial"/>
          <w:sz w:val="24"/>
          <w:szCs w:val="24"/>
        </w:rPr>
        <w:t xml:space="preserve"> ask was less than this (ideally £0.25m or above)</w:t>
      </w:r>
    </w:p>
    <w:p w14:paraId="7296E51B" w14:textId="77777777" w:rsidR="00742FD4" w:rsidRDefault="00D60927" w:rsidP="00742FD4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1</w:t>
      </w:r>
      <w:r w:rsidR="00742FD4">
        <w:rPr>
          <w:rFonts w:ascii="Arial" w:eastAsia="Arial" w:hAnsi="Arial" w:cs="Arial"/>
          <w:b/>
          <w:bCs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="00707BBE" w:rsidRPr="00D60927">
        <w:rPr>
          <w:rFonts w:ascii="Arial" w:eastAsia="Arial" w:hAnsi="Arial" w:cs="Arial"/>
          <w:b/>
          <w:bCs/>
          <w:sz w:val="24"/>
          <w:szCs w:val="24"/>
        </w:rPr>
        <w:t>Is the split between capital and revenue fixed or can there be more spent on capital, and if so, is there a maximum?</w:t>
      </w:r>
    </w:p>
    <w:p w14:paraId="443BCCFB" w14:textId="48A417FD" w:rsidR="00742FD4" w:rsidRPr="005A00EC" w:rsidRDefault="00B13300" w:rsidP="005A00EC">
      <w:pPr>
        <w:rPr>
          <w:rStyle w:val="normaltextrun"/>
          <w:rFonts w:ascii="Arial" w:eastAsia="Arial" w:hAnsi="Arial" w:cs="Arial"/>
          <w:b/>
          <w:bCs/>
          <w:sz w:val="24"/>
          <w:szCs w:val="24"/>
        </w:rPr>
      </w:pPr>
      <w:r w:rsidRPr="0086677B">
        <w:rPr>
          <w:rStyle w:val="normaltextrun"/>
          <w:rFonts w:ascii="Arial" w:hAnsi="Arial" w:cs="Arial"/>
          <w:sz w:val="24"/>
          <w:szCs w:val="24"/>
        </w:rPr>
        <w:t>UK Community Renewal Fund is predominantly a revenue programme. Government guidance states that 90% of funding available through the UK Community Renewal Fund is revenue funding, with a small amount of capital funding and that prospective applicants should calibrate their bids accordingly. </w:t>
      </w:r>
    </w:p>
    <w:p w14:paraId="463C3A4F" w14:textId="3E8561B2" w:rsidR="00742FD4" w:rsidRPr="00D60927" w:rsidRDefault="00B13300" w:rsidP="00742FD4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Style w:val="eop"/>
          <w:rFonts w:ascii="Arial" w:hAnsi="Arial" w:cs="Arial"/>
        </w:rPr>
        <w:t> </w:t>
      </w:r>
      <w:r w:rsidR="00742FD4">
        <w:rPr>
          <w:rFonts w:ascii="Arial" w:eastAsia="Arial" w:hAnsi="Arial" w:cs="Arial"/>
          <w:b/>
          <w:bCs/>
          <w:sz w:val="24"/>
          <w:szCs w:val="24"/>
        </w:rPr>
        <w:t xml:space="preserve">14. </w:t>
      </w:r>
      <w:r w:rsidR="00742FD4" w:rsidRPr="00D60927">
        <w:rPr>
          <w:rFonts w:ascii="Arial" w:eastAsia="Arial" w:hAnsi="Arial" w:cs="Arial"/>
          <w:b/>
          <w:bCs/>
          <w:sz w:val="24"/>
          <w:szCs w:val="24"/>
        </w:rPr>
        <w:t>Will there be any clawback of funding if output targets are not met?</w:t>
      </w:r>
    </w:p>
    <w:p w14:paraId="0F95CA2F" w14:textId="67B658D8" w:rsidR="00742FD4" w:rsidRDefault="00742FD4" w:rsidP="00742FD4">
      <w:pPr>
        <w:rPr>
          <w:rFonts w:ascii="Arial" w:eastAsia="Arial" w:hAnsi="Arial" w:cs="Arial"/>
          <w:sz w:val="24"/>
          <w:szCs w:val="24"/>
        </w:rPr>
      </w:pPr>
      <w:r w:rsidRPr="13DDC1F0">
        <w:rPr>
          <w:rFonts w:ascii="Arial" w:eastAsia="Arial" w:hAnsi="Arial" w:cs="Arial"/>
          <w:sz w:val="24"/>
          <w:szCs w:val="24"/>
        </w:rPr>
        <w:t>All projects funded will be required to meet their contractual requirements - this includes submitting regular monitoring returns.</w:t>
      </w:r>
      <w:r w:rsidR="00304C28">
        <w:rPr>
          <w:rFonts w:ascii="Arial" w:eastAsia="Arial" w:hAnsi="Arial" w:cs="Arial"/>
          <w:sz w:val="24"/>
          <w:szCs w:val="24"/>
        </w:rPr>
        <w:t xml:space="preserve"> </w:t>
      </w:r>
      <w:r w:rsidRPr="13DDC1F0">
        <w:rPr>
          <w:rFonts w:ascii="Arial" w:eastAsia="Arial" w:hAnsi="Arial" w:cs="Arial"/>
          <w:sz w:val="24"/>
          <w:szCs w:val="24"/>
        </w:rPr>
        <w:t>Each grant must be used for the purpose intended. This will be subject to monitoring and final review.</w:t>
      </w:r>
    </w:p>
    <w:p w14:paraId="7F81F278" w14:textId="007A2C9E" w:rsidR="00B13300" w:rsidRDefault="00B13300" w:rsidP="00B5477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D3EF1DC" w14:textId="77777777" w:rsidR="00E24F5F" w:rsidRDefault="00E24F5F" w:rsidP="787CBBE9">
      <w:pPr>
        <w:rPr>
          <w:rFonts w:ascii="Arial" w:eastAsia="Arial" w:hAnsi="Arial" w:cs="Arial"/>
          <w:sz w:val="24"/>
          <w:szCs w:val="24"/>
        </w:rPr>
      </w:pPr>
    </w:p>
    <w:p w14:paraId="0DAE1CBE" w14:textId="1BA25AE8" w:rsidR="00B00B68" w:rsidRDefault="00B00B68" w:rsidP="00143533">
      <w:pPr>
        <w:rPr>
          <w:rFonts w:ascii="Arial" w:eastAsia="Arial" w:hAnsi="Arial" w:cs="Arial"/>
          <w:sz w:val="24"/>
          <w:szCs w:val="24"/>
          <w:highlight w:val="cyan"/>
        </w:rPr>
      </w:pPr>
    </w:p>
    <w:sectPr w:rsidR="00B00B68">
      <w:headerReference w:type="default" r:id="rId19"/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1B064" w14:textId="77777777" w:rsidR="00D4448B" w:rsidRDefault="00D4448B" w:rsidP="00D4448B">
      <w:pPr>
        <w:spacing w:after="0" w:line="240" w:lineRule="auto"/>
      </w:pPr>
      <w:r>
        <w:separator/>
      </w:r>
    </w:p>
  </w:endnote>
  <w:endnote w:type="continuationSeparator" w:id="0">
    <w:p w14:paraId="1AC31209" w14:textId="77777777" w:rsidR="00D4448B" w:rsidRDefault="00D4448B" w:rsidP="00D44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46640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9C6706" w14:textId="030E1FE2" w:rsidR="00D4448B" w:rsidRDefault="00D444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B2F6A6" w14:textId="05EF47A6" w:rsidR="00D4448B" w:rsidRDefault="00D444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41576" w14:textId="77777777" w:rsidR="00D4448B" w:rsidRDefault="00D4448B" w:rsidP="00D4448B">
      <w:pPr>
        <w:spacing w:after="0" w:line="240" w:lineRule="auto"/>
      </w:pPr>
      <w:r>
        <w:separator/>
      </w:r>
    </w:p>
  </w:footnote>
  <w:footnote w:type="continuationSeparator" w:id="0">
    <w:p w14:paraId="4FB86366" w14:textId="77777777" w:rsidR="00D4448B" w:rsidRDefault="00D4448B" w:rsidP="00D44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24D4D" w14:textId="66991D78" w:rsidR="00D4448B" w:rsidRDefault="00D4448B">
    <w:pPr>
      <w:pStyle w:val="Header"/>
    </w:pPr>
    <w:r>
      <w:t>Version 1_14 April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879B3"/>
    <w:multiLevelType w:val="hybridMultilevel"/>
    <w:tmpl w:val="1FF67B8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E627EC"/>
    <w:multiLevelType w:val="hybridMultilevel"/>
    <w:tmpl w:val="6602C158"/>
    <w:lvl w:ilvl="0" w:tplc="C98A6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06F9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E4B3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AED9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D849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80D6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0018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FC76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B63B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F1291"/>
    <w:multiLevelType w:val="hybridMultilevel"/>
    <w:tmpl w:val="0AF47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126EF"/>
    <w:multiLevelType w:val="hybridMultilevel"/>
    <w:tmpl w:val="A6CC7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E3D"/>
    <w:rsid w:val="00010933"/>
    <w:rsid w:val="000326B7"/>
    <w:rsid w:val="00056736"/>
    <w:rsid w:val="000933BD"/>
    <w:rsid w:val="000F18BF"/>
    <w:rsid w:val="001008EC"/>
    <w:rsid w:val="0010662A"/>
    <w:rsid w:val="00135910"/>
    <w:rsid w:val="00143533"/>
    <w:rsid w:val="001923B1"/>
    <w:rsid w:val="00214984"/>
    <w:rsid w:val="002A5ABB"/>
    <w:rsid w:val="002F2CE4"/>
    <w:rsid w:val="002F33A5"/>
    <w:rsid w:val="002F3C54"/>
    <w:rsid w:val="00304C28"/>
    <w:rsid w:val="003064FE"/>
    <w:rsid w:val="00313A7D"/>
    <w:rsid w:val="00397718"/>
    <w:rsid w:val="003A52C1"/>
    <w:rsid w:val="003A64EB"/>
    <w:rsid w:val="003F61AC"/>
    <w:rsid w:val="004129D3"/>
    <w:rsid w:val="00421916"/>
    <w:rsid w:val="00443860"/>
    <w:rsid w:val="00446E3D"/>
    <w:rsid w:val="00475F8D"/>
    <w:rsid w:val="004A1AD5"/>
    <w:rsid w:val="004A5FF9"/>
    <w:rsid w:val="005041CC"/>
    <w:rsid w:val="00566DC6"/>
    <w:rsid w:val="00595381"/>
    <w:rsid w:val="005A00EC"/>
    <w:rsid w:val="005A24DF"/>
    <w:rsid w:val="005E5CFB"/>
    <w:rsid w:val="0063065D"/>
    <w:rsid w:val="0063489A"/>
    <w:rsid w:val="00650158"/>
    <w:rsid w:val="00670CCE"/>
    <w:rsid w:val="006C1000"/>
    <w:rsid w:val="00707BBE"/>
    <w:rsid w:val="00742FD4"/>
    <w:rsid w:val="007443A6"/>
    <w:rsid w:val="00750BBA"/>
    <w:rsid w:val="007F197C"/>
    <w:rsid w:val="007F7E2E"/>
    <w:rsid w:val="00831216"/>
    <w:rsid w:val="0086677B"/>
    <w:rsid w:val="008D3838"/>
    <w:rsid w:val="008E7505"/>
    <w:rsid w:val="00903573"/>
    <w:rsid w:val="009F1761"/>
    <w:rsid w:val="00A10EC9"/>
    <w:rsid w:val="00A27BF3"/>
    <w:rsid w:val="00AD17F9"/>
    <w:rsid w:val="00B00B68"/>
    <w:rsid w:val="00B13300"/>
    <w:rsid w:val="00B54771"/>
    <w:rsid w:val="00B71F3A"/>
    <w:rsid w:val="00B73F5A"/>
    <w:rsid w:val="00B94B6D"/>
    <w:rsid w:val="00BA203E"/>
    <w:rsid w:val="00BE357B"/>
    <w:rsid w:val="00C02E66"/>
    <w:rsid w:val="00C16A46"/>
    <w:rsid w:val="00C576EB"/>
    <w:rsid w:val="00CA2CED"/>
    <w:rsid w:val="00CD2011"/>
    <w:rsid w:val="00D02ECE"/>
    <w:rsid w:val="00D160BA"/>
    <w:rsid w:val="00D32F1A"/>
    <w:rsid w:val="00D4448B"/>
    <w:rsid w:val="00D60927"/>
    <w:rsid w:val="00D70EE8"/>
    <w:rsid w:val="00DB4FBA"/>
    <w:rsid w:val="00DB7DBA"/>
    <w:rsid w:val="00DC15CF"/>
    <w:rsid w:val="00DC5F04"/>
    <w:rsid w:val="00DE4A92"/>
    <w:rsid w:val="00E24F5F"/>
    <w:rsid w:val="00E371DB"/>
    <w:rsid w:val="00E54C10"/>
    <w:rsid w:val="00E603C9"/>
    <w:rsid w:val="00EA732A"/>
    <w:rsid w:val="00EC035B"/>
    <w:rsid w:val="00EE42BB"/>
    <w:rsid w:val="00EE7B11"/>
    <w:rsid w:val="00F37657"/>
    <w:rsid w:val="00F56AA8"/>
    <w:rsid w:val="0165A909"/>
    <w:rsid w:val="0198C2F0"/>
    <w:rsid w:val="01FCB05F"/>
    <w:rsid w:val="01FF2550"/>
    <w:rsid w:val="02A6F5B1"/>
    <w:rsid w:val="02AE92B7"/>
    <w:rsid w:val="02CF7729"/>
    <w:rsid w:val="02FF7F11"/>
    <w:rsid w:val="034656BC"/>
    <w:rsid w:val="0350B8E4"/>
    <w:rsid w:val="039F6687"/>
    <w:rsid w:val="03A40900"/>
    <w:rsid w:val="03BF5356"/>
    <w:rsid w:val="03D1EA23"/>
    <w:rsid w:val="03DD30AD"/>
    <w:rsid w:val="03F5172D"/>
    <w:rsid w:val="04AE755C"/>
    <w:rsid w:val="04E2271D"/>
    <w:rsid w:val="04EC8945"/>
    <w:rsid w:val="05374A82"/>
    <w:rsid w:val="05922211"/>
    <w:rsid w:val="05BAF4A7"/>
    <w:rsid w:val="05D85EB2"/>
    <w:rsid w:val="0606BFB4"/>
    <w:rsid w:val="0646F924"/>
    <w:rsid w:val="065EF878"/>
    <w:rsid w:val="06A2E68A"/>
    <w:rsid w:val="06ADEF73"/>
    <w:rsid w:val="06B48A76"/>
    <w:rsid w:val="06C6DBD5"/>
    <w:rsid w:val="0725AC6F"/>
    <w:rsid w:val="0772BDA6"/>
    <w:rsid w:val="078A9EEF"/>
    <w:rsid w:val="080BB515"/>
    <w:rsid w:val="081272F3"/>
    <w:rsid w:val="082C4E73"/>
    <w:rsid w:val="084643E0"/>
    <w:rsid w:val="09A4C121"/>
    <w:rsid w:val="0A49ABCB"/>
    <w:rsid w:val="0A681658"/>
    <w:rsid w:val="0AF55A2F"/>
    <w:rsid w:val="0B267CD9"/>
    <w:rsid w:val="0BB14D5A"/>
    <w:rsid w:val="0C218B0B"/>
    <w:rsid w:val="0C73133D"/>
    <w:rsid w:val="0D8990A7"/>
    <w:rsid w:val="0DCE771A"/>
    <w:rsid w:val="0E1F057B"/>
    <w:rsid w:val="0E4B1CBD"/>
    <w:rsid w:val="0E4ECE92"/>
    <w:rsid w:val="0E9A443A"/>
    <w:rsid w:val="0EB9F93A"/>
    <w:rsid w:val="0EBF6EAD"/>
    <w:rsid w:val="0F282D0E"/>
    <w:rsid w:val="0F59CB5A"/>
    <w:rsid w:val="0F6F69A1"/>
    <w:rsid w:val="108ED724"/>
    <w:rsid w:val="109931D6"/>
    <w:rsid w:val="10CEACBC"/>
    <w:rsid w:val="10E52205"/>
    <w:rsid w:val="1116F8BC"/>
    <w:rsid w:val="116F7011"/>
    <w:rsid w:val="119F89E0"/>
    <w:rsid w:val="12116913"/>
    <w:rsid w:val="1295213F"/>
    <w:rsid w:val="12B76175"/>
    <w:rsid w:val="13416710"/>
    <w:rsid w:val="136670B1"/>
    <w:rsid w:val="13C29903"/>
    <w:rsid w:val="13D6A7CF"/>
    <w:rsid w:val="13DDC1F0"/>
    <w:rsid w:val="13FADB61"/>
    <w:rsid w:val="13FD60F3"/>
    <w:rsid w:val="13FE0E21"/>
    <w:rsid w:val="1471047C"/>
    <w:rsid w:val="1479C735"/>
    <w:rsid w:val="147CFA01"/>
    <w:rsid w:val="147EE084"/>
    <w:rsid w:val="14856681"/>
    <w:rsid w:val="1496E17B"/>
    <w:rsid w:val="1499A604"/>
    <w:rsid w:val="14A2CA2D"/>
    <w:rsid w:val="14E59736"/>
    <w:rsid w:val="162A491C"/>
    <w:rsid w:val="16820B90"/>
    <w:rsid w:val="168DA175"/>
    <w:rsid w:val="16E7EA33"/>
    <w:rsid w:val="17785E7C"/>
    <w:rsid w:val="178D8AAE"/>
    <w:rsid w:val="18340865"/>
    <w:rsid w:val="187AF1B9"/>
    <w:rsid w:val="18D340EF"/>
    <w:rsid w:val="18DB0390"/>
    <w:rsid w:val="18DF9A77"/>
    <w:rsid w:val="18E9FC86"/>
    <w:rsid w:val="18FBEC04"/>
    <w:rsid w:val="19D26F0D"/>
    <w:rsid w:val="1A5413BB"/>
    <w:rsid w:val="1AC0ABB5"/>
    <w:rsid w:val="1B97DF2D"/>
    <w:rsid w:val="1B9944B2"/>
    <w:rsid w:val="1BAE48C7"/>
    <w:rsid w:val="1C1CBE88"/>
    <w:rsid w:val="1C4C3AD7"/>
    <w:rsid w:val="1C5EF941"/>
    <w:rsid w:val="1C70CA0C"/>
    <w:rsid w:val="1C8B8F8C"/>
    <w:rsid w:val="1D4A1928"/>
    <w:rsid w:val="1D59D615"/>
    <w:rsid w:val="1D7CF9FA"/>
    <w:rsid w:val="1D9957D8"/>
    <w:rsid w:val="1DB2FF43"/>
    <w:rsid w:val="1DBAF666"/>
    <w:rsid w:val="1E3DDC1B"/>
    <w:rsid w:val="1E56F3FC"/>
    <w:rsid w:val="1E7C2EEB"/>
    <w:rsid w:val="1F4EDBFB"/>
    <w:rsid w:val="1F7DB2AC"/>
    <w:rsid w:val="1F986219"/>
    <w:rsid w:val="1FDE0029"/>
    <w:rsid w:val="1FFC51E7"/>
    <w:rsid w:val="2016C8CF"/>
    <w:rsid w:val="201FEA18"/>
    <w:rsid w:val="2038B76B"/>
    <w:rsid w:val="2046D409"/>
    <w:rsid w:val="205C94E5"/>
    <w:rsid w:val="208A9309"/>
    <w:rsid w:val="20EAAC5C"/>
    <w:rsid w:val="2104D4C5"/>
    <w:rsid w:val="211FFA4C"/>
    <w:rsid w:val="214807EF"/>
    <w:rsid w:val="216A8DBD"/>
    <w:rsid w:val="216ADF7E"/>
    <w:rsid w:val="2176008D"/>
    <w:rsid w:val="21853B8E"/>
    <w:rsid w:val="21EA8224"/>
    <w:rsid w:val="21F86546"/>
    <w:rsid w:val="22141C1B"/>
    <w:rsid w:val="22304918"/>
    <w:rsid w:val="2272D7AF"/>
    <w:rsid w:val="22AAB714"/>
    <w:rsid w:val="23215D22"/>
    <w:rsid w:val="23520A43"/>
    <w:rsid w:val="2362A6A2"/>
    <w:rsid w:val="237BBC1A"/>
    <w:rsid w:val="23865285"/>
    <w:rsid w:val="23976148"/>
    <w:rsid w:val="2407BC60"/>
    <w:rsid w:val="241DFD10"/>
    <w:rsid w:val="242F4E35"/>
    <w:rsid w:val="24323FDC"/>
    <w:rsid w:val="252222E6"/>
    <w:rsid w:val="255E4FF0"/>
    <w:rsid w:val="2581F6B9"/>
    <w:rsid w:val="25A2CE4D"/>
    <w:rsid w:val="25AA7871"/>
    <w:rsid w:val="25DA4312"/>
    <w:rsid w:val="25E257D6"/>
    <w:rsid w:val="2669F367"/>
    <w:rsid w:val="275864CF"/>
    <w:rsid w:val="27728622"/>
    <w:rsid w:val="278A8CC8"/>
    <w:rsid w:val="27AAF589"/>
    <w:rsid w:val="286A0260"/>
    <w:rsid w:val="2870E0EE"/>
    <w:rsid w:val="2887914F"/>
    <w:rsid w:val="28C1829C"/>
    <w:rsid w:val="28D9D2F1"/>
    <w:rsid w:val="294D869B"/>
    <w:rsid w:val="29721699"/>
    <w:rsid w:val="29844D68"/>
    <w:rsid w:val="29886BCC"/>
    <w:rsid w:val="2A7DE994"/>
    <w:rsid w:val="2AD5CE27"/>
    <w:rsid w:val="2B22A568"/>
    <w:rsid w:val="2B652072"/>
    <w:rsid w:val="2B9E59EC"/>
    <w:rsid w:val="2C86A301"/>
    <w:rsid w:val="2C8EDB5C"/>
    <w:rsid w:val="2D32728C"/>
    <w:rsid w:val="2DB4C4C9"/>
    <w:rsid w:val="2DE53A3D"/>
    <w:rsid w:val="2E45713D"/>
    <w:rsid w:val="2E51F58E"/>
    <w:rsid w:val="2E5BDCEF"/>
    <w:rsid w:val="2E969F69"/>
    <w:rsid w:val="2F4AB857"/>
    <w:rsid w:val="2F5A36DA"/>
    <w:rsid w:val="2F969E90"/>
    <w:rsid w:val="2FAF9FAF"/>
    <w:rsid w:val="30C0EBDC"/>
    <w:rsid w:val="31E491A8"/>
    <w:rsid w:val="31FE58C3"/>
    <w:rsid w:val="32065684"/>
    <w:rsid w:val="3218CD70"/>
    <w:rsid w:val="3254220F"/>
    <w:rsid w:val="327F531E"/>
    <w:rsid w:val="3291E9EB"/>
    <w:rsid w:val="32ABD6CD"/>
    <w:rsid w:val="33102234"/>
    <w:rsid w:val="339C8CEA"/>
    <w:rsid w:val="33AA96DA"/>
    <w:rsid w:val="33E0690C"/>
    <w:rsid w:val="343459D0"/>
    <w:rsid w:val="343F9CFE"/>
    <w:rsid w:val="345BA800"/>
    <w:rsid w:val="346EB841"/>
    <w:rsid w:val="3470266A"/>
    <w:rsid w:val="3480C4E4"/>
    <w:rsid w:val="3483F757"/>
    <w:rsid w:val="35333304"/>
    <w:rsid w:val="3567993F"/>
    <w:rsid w:val="35A88C33"/>
    <w:rsid w:val="35D34BD4"/>
    <w:rsid w:val="35E5B19D"/>
    <w:rsid w:val="3605E014"/>
    <w:rsid w:val="371C84B3"/>
    <w:rsid w:val="3721930F"/>
    <w:rsid w:val="37A1B075"/>
    <w:rsid w:val="38BB9CF7"/>
    <w:rsid w:val="38C550F6"/>
    <w:rsid w:val="38EE94A2"/>
    <w:rsid w:val="38F68228"/>
    <w:rsid w:val="3944B541"/>
    <w:rsid w:val="39687F7E"/>
    <w:rsid w:val="39709072"/>
    <w:rsid w:val="39C10A7E"/>
    <w:rsid w:val="39ECB1A0"/>
    <w:rsid w:val="3A576D58"/>
    <w:rsid w:val="3A7BFD56"/>
    <w:rsid w:val="3CBA3AC5"/>
    <w:rsid w:val="3CF7F786"/>
    <w:rsid w:val="3D7F6E75"/>
    <w:rsid w:val="3E07F8D3"/>
    <w:rsid w:val="3EB073F4"/>
    <w:rsid w:val="3ECEF115"/>
    <w:rsid w:val="3F9F36A8"/>
    <w:rsid w:val="3FAE2863"/>
    <w:rsid w:val="40E86BB0"/>
    <w:rsid w:val="40FF8B6C"/>
    <w:rsid w:val="416C51B0"/>
    <w:rsid w:val="41DDE978"/>
    <w:rsid w:val="41ED697A"/>
    <w:rsid w:val="423C2E70"/>
    <w:rsid w:val="4259F05C"/>
    <w:rsid w:val="429576E8"/>
    <w:rsid w:val="42A97446"/>
    <w:rsid w:val="42DEFBD6"/>
    <w:rsid w:val="42F1EEF7"/>
    <w:rsid w:val="43B6D2A0"/>
    <w:rsid w:val="43B7BC35"/>
    <w:rsid w:val="43DB7861"/>
    <w:rsid w:val="44103409"/>
    <w:rsid w:val="44D5D2E0"/>
    <w:rsid w:val="45BBDCD3"/>
    <w:rsid w:val="45FCC118"/>
    <w:rsid w:val="473FA45F"/>
    <w:rsid w:val="48103A9F"/>
    <w:rsid w:val="481D3A6F"/>
    <w:rsid w:val="483C3E0A"/>
    <w:rsid w:val="48685B16"/>
    <w:rsid w:val="4896855B"/>
    <w:rsid w:val="48DD11E3"/>
    <w:rsid w:val="48FE3E45"/>
    <w:rsid w:val="49201AE0"/>
    <w:rsid w:val="495B9226"/>
    <w:rsid w:val="4A0C78BD"/>
    <w:rsid w:val="4A3D4350"/>
    <w:rsid w:val="4AEA35B1"/>
    <w:rsid w:val="4B25B14E"/>
    <w:rsid w:val="4BD4A3F2"/>
    <w:rsid w:val="4C2B1E57"/>
    <w:rsid w:val="4C2E2452"/>
    <w:rsid w:val="4C454FC6"/>
    <w:rsid w:val="4C62240B"/>
    <w:rsid w:val="4C65ED49"/>
    <w:rsid w:val="4C7A0A8B"/>
    <w:rsid w:val="4CE8269D"/>
    <w:rsid w:val="4D0F9BE9"/>
    <w:rsid w:val="4DE10EFE"/>
    <w:rsid w:val="4DE152D9"/>
    <w:rsid w:val="4DED23B8"/>
    <w:rsid w:val="4E21D673"/>
    <w:rsid w:val="4EB2D4A1"/>
    <w:rsid w:val="4F00D297"/>
    <w:rsid w:val="4F7FB785"/>
    <w:rsid w:val="4FAEA954"/>
    <w:rsid w:val="50CEFB6B"/>
    <w:rsid w:val="50D52087"/>
    <w:rsid w:val="50EDBCDD"/>
    <w:rsid w:val="50FE8F7A"/>
    <w:rsid w:val="51637BB6"/>
    <w:rsid w:val="51732F1D"/>
    <w:rsid w:val="51B1AF21"/>
    <w:rsid w:val="51D974BE"/>
    <w:rsid w:val="528BF82E"/>
    <w:rsid w:val="52B38838"/>
    <w:rsid w:val="52E91113"/>
    <w:rsid w:val="53B59B21"/>
    <w:rsid w:val="53BD33A2"/>
    <w:rsid w:val="53CA253E"/>
    <w:rsid w:val="541D185B"/>
    <w:rsid w:val="546355F7"/>
    <w:rsid w:val="546541DF"/>
    <w:rsid w:val="54E1E737"/>
    <w:rsid w:val="55621BC7"/>
    <w:rsid w:val="55A0CF6B"/>
    <w:rsid w:val="56075C37"/>
    <w:rsid w:val="563C41C5"/>
    <w:rsid w:val="56926FA5"/>
    <w:rsid w:val="569AA68F"/>
    <w:rsid w:val="575D2DBE"/>
    <w:rsid w:val="578BEF3B"/>
    <w:rsid w:val="57AF905C"/>
    <w:rsid w:val="58430501"/>
    <w:rsid w:val="58B4FC73"/>
    <w:rsid w:val="58BF2CA0"/>
    <w:rsid w:val="592245DF"/>
    <w:rsid w:val="596166BC"/>
    <w:rsid w:val="598656BC"/>
    <w:rsid w:val="599E7F82"/>
    <w:rsid w:val="5A3B9987"/>
    <w:rsid w:val="5A6E97E5"/>
    <w:rsid w:val="5AA571C0"/>
    <w:rsid w:val="5ACCCB79"/>
    <w:rsid w:val="5B9C3AAE"/>
    <w:rsid w:val="5BB97F52"/>
    <w:rsid w:val="5BD2A7AF"/>
    <w:rsid w:val="5CA959B3"/>
    <w:rsid w:val="5CB4D034"/>
    <w:rsid w:val="5CB66E7F"/>
    <w:rsid w:val="5CD3CF16"/>
    <w:rsid w:val="5CD82534"/>
    <w:rsid w:val="5CEAAF29"/>
    <w:rsid w:val="5CF1CF24"/>
    <w:rsid w:val="5D057105"/>
    <w:rsid w:val="5D269D67"/>
    <w:rsid w:val="5D4A4C7E"/>
    <w:rsid w:val="5DA3EEE4"/>
    <w:rsid w:val="5DD7B02A"/>
    <w:rsid w:val="5DE50008"/>
    <w:rsid w:val="5E493EA0"/>
    <w:rsid w:val="5E50A095"/>
    <w:rsid w:val="5E523EE0"/>
    <w:rsid w:val="5EC26DC8"/>
    <w:rsid w:val="5EC4E01C"/>
    <w:rsid w:val="5F1FC1A9"/>
    <w:rsid w:val="5F3FBF45"/>
    <w:rsid w:val="5FEE0F41"/>
    <w:rsid w:val="5FFB2047"/>
    <w:rsid w:val="5FFE0B64"/>
    <w:rsid w:val="5FFFA185"/>
    <w:rsid w:val="60A4B50A"/>
    <w:rsid w:val="6114B344"/>
    <w:rsid w:val="614CB95E"/>
    <w:rsid w:val="61BE1CA8"/>
    <w:rsid w:val="6251B679"/>
    <w:rsid w:val="63005E36"/>
    <w:rsid w:val="6387D1E2"/>
    <w:rsid w:val="643C3C2D"/>
    <w:rsid w:val="645195AD"/>
    <w:rsid w:val="649C2E97"/>
    <w:rsid w:val="651082EA"/>
    <w:rsid w:val="65D003D4"/>
    <w:rsid w:val="661A423F"/>
    <w:rsid w:val="6631D14B"/>
    <w:rsid w:val="664A8CB1"/>
    <w:rsid w:val="666637E9"/>
    <w:rsid w:val="66802131"/>
    <w:rsid w:val="66DD1187"/>
    <w:rsid w:val="67047E5B"/>
    <w:rsid w:val="673F3B65"/>
    <w:rsid w:val="677F4195"/>
    <w:rsid w:val="680D0750"/>
    <w:rsid w:val="6883CA4D"/>
    <w:rsid w:val="68C656B3"/>
    <w:rsid w:val="68F28934"/>
    <w:rsid w:val="68F733B9"/>
    <w:rsid w:val="69459006"/>
    <w:rsid w:val="694714C0"/>
    <w:rsid w:val="69C92E8D"/>
    <w:rsid w:val="6A396FC9"/>
    <w:rsid w:val="6A597B2A"/>
    <w:rsid w:val="6A6BEEF8"/>
    <w:rsid w:val="6AB3E0E0"/>
    <w:rsid w:val="6B29B60C"/>
    <w:rsid w:val="6C0AAC74"/>
    <w:rsid w:val="6C8E0BC8"/>
    <w:rsid w:val="6CBFD8BE"/>
    <w:rsid w:val="6D00CF4F"/>
    <w:rsid w:val="6D2CFDBB"/>
    <w:rsid w:val="6D911BEC"/>
    <w:rsid w:val="6DB26766"/>
    <w:rsid w:val="6E0A33C3"/>
    <w:rsid w:val="6E2A3340"/>
    <w:rsid w:val="6E60E285"/>
    <w:rsid w:val="6EA02C48"/>
    <w:rsid w:val="6EA6BFCF"/>
    <w:rsid w:val="6EFAF69D"/>
    <w:rsid w:val="6F6BF135"/>
    <w:rsid w:val="6F7D737B"/>
    <w:rsid w:val="6FFF01AC"/>
    <w:rsid w:val="7005F8F2"/>
    <w:rsid w:val="7068A632"/>
    <w:rsid w:val="706FD690"/>
    <w:rsid w:val="70B2730E"/>
    <w:rsid w:val="70E068DD"/>
    <w:rsid w:val="718A89F1"/>
    <w:rsid w:val="719B0612"/>
    <w:rsid w:val="71F709F7"/>
    <w:rsid w:val="7297FE99"/>
    <w:rsid w:val="72A70AEA"/>
    <w:rsid w:val="72F4EEF5"/>
    <w:rsid w:val="7336D673"/>
    <w:rsid w:val="742909A9"/>
    <w:rsid w:val="74632888"/>
    <w:rsid w:val="74643446"/>
    <w:rsid w:val="749504F8"/>
    <w:rsid w:val="74FCF24B"/>
    <w:rsid w:val="7513CEBA"/>
    <w:rsid w:val="76215557"/>
    <w:rsid w:val="7665994D"/>
    <w:rsid w:val="76D6B9D6"/>
    <w:rsid w:val="76FB4D68"/>
    <w:rsid w:val="772FBC81"/>
    <w:rsid w:val="77A956A3"/>
    <w:rsid w:val="77E0A318"/>
    <w:rsid w:val="780169AE"/>
    <w:rsid w:val="7802CF33"/>
    <w:rsid w:val="78087FB2"/>
    <w:rsid w:val="787CBBE9"/>
    <w:rsid w:val="78D3088B"/>
    <w:rsid w:val="792ECB98"/>
    <w:rsid w:val="793FD565"/>
    <w:rsid w:val="7A188C4A"/>
    <w:rsid w:val="7A386638"/>
    <w:rsid w:val="7AA7669C"/>
    <w:rsid w:val="7AAFB40A"/>
    <w:rsid w:val="7AD572AB"/>
    <w:rsid w:val="7B1843DA"/>
    <w:rsid w:val="7BBEA60C"/>
    <w:rsid w:val="7BC61CDB"/>
    <w:rsid w:val="7C218048"/>
    <w:rsid w:val="7C282F9D"/>
    <w:rsid w:val="7C4336FD"/>
    <w:rsid w:val="7CFCCE25"/>
    <w:rsid w:val="7D5011D1"/>
    <w:rsid w:val="7DDFF89C"/>
    <w:rsid w:val="7DF0B184"/>
    <w:rsid w:val="7F4FDE35"/>
    <w:rsid w:val="7F7AD7BF"/>
    <w:rsid w:val="7FBE9FBE"/>
    <w:rsid w:val="7FDD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FE075"/>
  <w15:chartTrackingRefBased/>
  <w15:docId w15:val="{2856B636-9A6A-4208-8788-3EFA2BB9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71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1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1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1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1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1D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4353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13300"/>
  </w:style>
  <w:style w:type="character" w:customStyle="1" w:styleId="eop">
    <w:name w:val="eop"/>
    <w:basedOn w:val="DefaultParagraphFont"/>
    <w:rsid w:val="00B13300"/>
  </w:style>
  <w:style w:type="paragraph" w:customStyle="1" w:styleId="paragraph">
    <w:name w:val="paragraph"/>
    <w:basedOn w:val="Normal"/>
    <w:rsid w:val="00B13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44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48B"/>
  </w:style>
  <w:style w:type="paragraph" w:styleId="Footer">
    <w:name w:val="footer"/>
    <w:basedOn w:val="Normal"/>
    <w:link w:val="FooterChar"/>
    <w:uiPriority w:val="99"/>
    <w:unhideWhenUsed/>
    <w:rsid w:val="00D44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upport@vonne.org.uk" TargetMode="External"/><Relationship Id="rId18" Type="http://schemas.openxmlformats.org/officeDocument/2006/relationships/hyperlink" Target="https://www.northoftyne-ca.gov.uk/projects/skills-for-growth-call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support@vonne.org.uk" TargetMode="External"/><Relationship Id="rId17" Type="http://schemas.openxmlformats.org/officeDocument/2006/relationships/hyperlink" Target="https://www.northoftyne-ca.gov.uk/wp-content/uploads/2021/03/UK-Community-Renewal-Fund_Invitation-to-Bid_NTCA_FINAL-v-0.1r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publications/uk-community-renewal-fund-prospectus/uk-community-renewal-fund-prospectus-2021-22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RF@northoftyne-ca.gov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crf@northoftyne-ca.gov.uk" TargetMode="External"/><Relationship Id="rId10" Type="http://schemas.openxmlformats.org/officeDocument/2006/relationships/hyperlink" Target="https://www.northoftyne-ca.gov.uk/wp-content/uploads/2021/03/UK-Community-Renewal-Fund_Invitation-to-Bid_NTCA_FINAL-v-0.1r.pdf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v.uk/government/publications/uk-community-renewal-fund-prospectus/uk-community-renewal-fund-frequently-asked-question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4D7D90D3189D47AE66A2D9346DDC16" ma:contentTypeVersion="12" ma:contentTypeDescription="Create a new document." ma:contentTypeScope="" ma:versionID="183f7d8e1a0494682b5e6b28f576cb5f">
  <xsd:schema xmlns:xsd="http://www.w3.org/2001/XMLSchema" xmlns:xs="http://www.w3.org/2001/XMLSchema" xmlns:p="http://schemas.microsoft.com/office/2006/metadata/properties" xmlns:ns2="987c1c2e-0242-46eb-9b69-16b1d7ad91d0" xmlns:ns3="a6629934-8f11-43d4-9284-a90f0692aadb" targetNamespace="http://schemas.microsoft.com/office/2006/metadata/properties" ma:root="true" ma:fieldsID="e45b3b24f2c352d6345cabab4da45a0d" ns2:_="" ns3:_="">
    <xsd:import namespace="987c1c2e-0242-46eb-9b69-16b1d7ad91d0"/>
    <xsd:import namespace="a6629934-8f11-43d4-9284-a90f0692aa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c1c2e-0242-46eb-9b69-16b1d7ad91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29934-8f11-43d4-9284-a90f0692aad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18AEA7-CE25-4229-89F9-1598E26F5C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6B903D-206F-4D96-B365-CEC3FBCF222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6629934-8f11-43d4-9284-a90f0692aad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87c1c2e-0242-46eb-9b69-16b1d7ad91d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7F408B6-09B0-4176-8575-402B8F639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7c1c2e-0242-46eb-9b69-16b1d7ad91d0"/>
    <ds:schemaRef ds:uri="a6629934-8f11-43d4-9284-a90f0692aa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Preston, Caroline (North Of Tyne)</dc:creator>
  <cp:keywords/>
  <dc:description/>
  <cp:lastModifiedBy>Wells, Melissa (North Of Tyne)</cp:lastModifiedBy>
  <cp:revision>2</cp:revision>
  <dcterms:created xsi:type="dcterms:W3CDTF">2021-04-15T10:54:00Z</dcterms:created>
  <dcterms:modified xsi:type="dcterms:W3CDTF">2021-04-15T10:54:00Z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0x010100B54D7D90D3189D47AE66A2D9346DDC16</vt:lpwstr>
  </property>
</Properties>
</file>